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4427" w:rsidRDefault="00E34427" w:rsidP="00874A99">
      <w:pPr>
        <w:rPr>
          <w:sz w:val="28"/>
          <w:szCs w:val="28"/>
        </w:rPr>
      </w:pPr>
      <w:bookmarkStart w:id="0" w:name="_GoBack"/>
      <w:bookmarkEnd w:id="0"/>
    </w:p>
    <w:p w:rsidR="00E34427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Pr="004E343D" w:rsidRDefault="00E34427" w:rsidP="00874A99">
      <w:pPr>
        <w:rPr>
          <w:sz w:val="28"/>
          <w:szCs w:val="28"/>
        </w:rPr>
      </w:pPr>
    </w:p>
    <w:p w:rsidR="00E34427" w:rsidRDefault="00E34427" w:rsidP="00874A99">
      <w:pPr>
        <w:rPr>
          <w:sz w:val="28"/>
          <w:szCs w:val="28"/>
        </w:rPr>
      </w:pPr>
    </w:p>
    <w:p w:rsidR="00E34427" w:rsidRDefault="00E34427" w:rsidP="00874A99">
      <w:pPr>
        <w:rPr>
          <w:sz w:val="28"/>
          <w:szCs w:val="28"/>
        </w:rPr>
      </w:pPr>
    </w:p>
    <w:tbl>
      <w:tblPr>
        <w:tblStyle w:val="a5"/>
        <w:tblW w:w="1019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838"/>
      </w:tblGrid>
      <w:tr w:rsidR="00CC7B23" w:rsidTr="00CC7B23">
        <w:tc>
          <w:tcPr>
            <w:tcW w:w="5353" w:type="dxa"/>
          </w:tcPr>
          <w:p w:rsidR="00011147" w:rsidRDefault="00CC7B23" w:rsidP="004675F6">
            <w:pPr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011147">
              <w:rPr>
                <w:sz w:val="28"/>
                <w:szCs w:val="28"/>
              </w:rPr>
              <w:t xml:space="preserve"> внесении изменений </w:t>
            </w:r>
            <w:proofErr w:type="gramStart"/>
            <w:r w:rsidR="00011147">
              <w:rPr>
                <w:sz w:val="28"/>
                <w:szCs w:val="28"/>
              </w:rPr>
              <w:t>в</w:t>
            </w:r>
            <w:proofErr w:type="gramEnd"/>
            <w:r w:rsidR="00011147">
              <w:rPr>
                <w:sz w:val="28"/>
                <w:szCs w:val="28"/>
              </w:rPr>
              <w:t xml:space="preserve"> </w:t>
            </w:r>
          </w:p>
          <w:p w:rsidR="004675F6" w:rsidRDefault="004675F6" w:rsidP="004675F6">
            <w:pPr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решение Собрания депутатов </w:t>
            </w:r>
          </w:p>
          <w:p w:rsidR="004675F6" w:rsidRDefault="004675F6" w:rsidP="004675F6">
            <w:pPr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Копейского городского округа</w:t>
            </w:r>
          </w:p>
          <w:p w:rsidR="004675F6" w:rsidRDefault="004675F6" w:rsidP="004675F6">
            <w:pPr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Челябинской области </w:t>
            </w:r>
          </w:p>
          <w:p w:rsidR="004675F6" w:rsidRDefault="003546EE" w:rsidP="004675F6">
            <w:pPr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28.10.2015 № 18</w:t>
            </w:r>
            <w:r w:rsidR="004675F6">
              <w:rPr>
                <w:sz w:val="28"/>
                <w:szCs w:val="28"/>
              </w:rPr>
              <w:t>-МО</w:t>
            </w:r>
          </w:p>
          <w:p w:rsidR="00011147" w:rsidRDefault="00011147" w:rsidP="00636C1F">
            <w:pPr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</w:p>
        </w:tc>
        <w:tc>
          <w:tcPr>
            <w:tcW w:w="4838" w:type="dxa"/>
          </w:tcPr>
          <w:p w:rsidR="00CC7B23" w:rsidRDefault="00CC7B23" w:rsidP="00823310">
            <w:pPr>
              <w:spacing w:line="19" w:lineRule="atLeast"/>
              <w:ind w:right="-120"/>
              <w:rPr>
                <w:sz w:val="28"/>
                <w:szCs w:val="28"/>
              </w:rPr>
            </w:pPr>
          </w:p>
        </w:tc>
      </w:tr>
    </w:tbl>
    <w:p w:rsidR="00E34427" w:rsidRPr="00013091" w:rsidRDefault="00E34427" w:rsidP="00D73907">
      <w:pPr>
        <w:spacing w:line="19" w:lineRule="atLeast"/>
        <w:ind w:right="-120"/>
        <w:jc w:val="both"/>
        <w:rPr>
          <w:sz w:val="28"/>
          <w:szCs w:val="28"/>
        </w:rPr>
      </w:pPr>
    </w:p>
    <w:p w:rsidR="00E34427" w:rsidRPr="00E65CBB" w:rsidRDefault="00E34427" w:rsidP="0023557A">
      <w:pPr>
        <w:tabs>
          <w:tab w:val="left" w:pos="3828"/>
          <w:tab w:val="left" w:pos="4253"/>
        </w:tabs>
        <w:ind w:right="-120" w:firstLine="709"/>
        <w:jc w:val="both"/>
        <w:rPr>
          <w:sz w:val="16"/>
          <w:szCs w:val="16"/>
        </w:rPr>
      </w:pPr>
      <w:r w:rsidRPr="00E65CBB">
        <w:rPr>
          <w:sz w:val="28"/>
          <w:szCs w:val="28"/>
        </w:rPr>
        <w:t>В соответ</w:t>
      </w:r>
      <w:r w:rsidR="00CC7B23" w:rsidRPr="00E65CBB">
        <w:rPr>
          <w:sz w:val="28"/>
          <w:szCs w:val="28"/>
        </w:rPr>
        <w:t xml:space="preserve">ствии с </w:t>
      </w:r>
      <w:r w:rsidR="00515E82">
        <w:rPr>
          <w:sz w:val="28"/>
          <w:szCs w:val="28"/>
        </w:rPr>
        <w:t xml:space="preserve">Гражданским кодексом РФ, </w:t>
      </w:r>
      <w:r w:rsidR="003546EE">
        <w:rPr>
          <w:sz w:val="28"/>
          <w:szCs w:val="28"/>
        </w:rPr>
        <w:t xml:space="preserve">Земельным кодексом РФ, </w:t>
      </w:r>
      <w:r w:rsidR="00CC7B23" w:rsidRPr="00E65CBB">
        <w:rPr>
          <w:sz w:val="28"/>
          <w:szCs w:val="28"/>
        </w:rPr>
        <w:t>Федеральным законом от 06</w:t>
      </w:r>
      <w:r w:rsidRPr="00E65CBB">
        <w:rPr>
          <w:sz w:val="28"/>
          <w:szCs w:val="28"/>
        </w:rPr>
        <w:t xml:space="preserve"> </w:t>
      </w:r>
      <w:r w:rsidR="00CC7B23" w:rsidRPr="00E65CBB">
        <w:rPr>
          <w:sz w:val="28"/>
          <w:szCs w:val="28"/>
        </w:rPr>
        <w:t>октября</w:t>
      </w:r>
      <w:r w:rsidRPr="00E65CBB">
        <w:rPr>
          <w:sz w:val="28"/>
          <w:szCs w:val="28"/>
        </w:rPr>
        <w:t xml:space="preserve"> 200</w:t>
      </w:r>
      <w:r w:rsidR="00CC7B23" w:rsidRPr="00E65CBB">
        <w:rPr>
          <w:sz w:val="28"/>
          <w:szCs w:val="28"/>
        </w:rPr>
        <w:t>3</w:t>
      </w:r>
      <w:r w:rsidR="00515E82">
        <w:rPr>
          <w:sz w:val="28"/>
          <w:szCs w:val="28"/>
        </w:rPr>
        <w:t xml:space="preserve"> года   </w:t>
      </w:r>
      <w:r w:rsidRPr="00E65CBB">
        <w:rPr>
          <w:sz w:val="28"/>
          <w:szCs w:val="28"/>
        </w:rPr>
        <w:t xml:space="preserve">№ </w:t>
      </w:r>
      <w:r w:rsidR="00CC7B23" w:rsidRPr="00E65CBB">
        <w:rPr>
          <w:sz w:val="28"/>
          <w:szCs w:val="28"/>
        </w:rPr>
        <w:t>131</w:t>
      </w:r>
      <w:r w:rsidRPr="00E65CBB">
        <w:rPr>
          <w:sz w:val="28"/>
          <w:szCs w:val="28"/>
        </w:rPr>
        <w:t>-ФЗ «О</w:t>
      </w:r>
      <w:r w:rsidR="00CC7B23" w:rsidRPr="00E65CBB">
        <w:rPr>
          <w:sz w:val="28"/>
          <w:szCs w:val="28"/>
        </w:rPr>
        <w:t>б общих принципах организации местного самоуправления в Российской Федерации»</w:t>
      </w:r>
      <w:r w:rsidRPr="00E65CBB">
        <w:rPr>
          <w:sz w:val="28"/>
          <w:szCs w:val="28"/>
        </w:rPr>
        <w:t xml:space="preserve">, </w:t>
      </w:r>
      <w:r w:rsidR="00CC7B23" w:rsidRPr="00E65CBB">
        <w:rPr>
          <w:sz w:val="28"/>
          <w:szCs w:val="28"/>
        </w:rPr>
        <w:t>Уставом муниципального образования «Копейский городской округ»</w:t>
      </w:r>
      <w:r w:rsidR="00254BC2" w:rsidRPr="00E65CBB">
        <w:rPr>
          <w:sz w:val="28"/>
          <w:szCs w:val="28"/>
        </w:rPr>
        <w:t xml:space="preserve"> Собрание депутатов Копейского городского округа Челябинской области</w:t>
      </w:r>
    </w:p>
    <w:p w:rsidR="00E34427" w:rsidRPr="00D73907" w:rsidRDefault="00E34427" w:rsidP="00D73907">
      <w:pPr>
        <w:ind w:right="-120"/>
        <w:jc w:val="both"/>
        <w:rPr>
          <w:sz w:val="28"/>
          <w:szCs w:val="28"/>
        </w:rPr>
      </w:pPr>
      <w:r w:rsidRPr="00E65CBB">
        <w:rPr>
          <w:sz w:val="28"/>
          <w:szCs w:val="28"/>
        </w:rPr>
        <w:t>РЕШАЕТ:</w:t>
      </w:r>
    </w:p>
    <w:p w:rsidR="004675F6" w:rsidRDefault="00274A10" w:rsidP="00CB3C66">
      <w:pPr>
        <w:numPr>
          <w:ilvl w:val="0"/>
          <w:numId w:val="1"/>
        </w:numPr>
        <w:tabs>
          <w:tab w:val="num" w:pos="240"/>
          <w:tab w:val="left" w:pos="1134"/>
        </w:tabs>
        <w:spacing w:line="19" w:lineRule="atLeast"/>
        <w:ind w:left="0" w:right="-1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Внести </w:t>
      </w:r>
      <w:r w:rsidR="005900F6">
        <w:rPr>
          <w:sz w:val="28"/>
          <w:szCs w:val="28"/>
        </w:rPr>
        <w:t xml:space="preserve">в Положение о порядке размещения нестационарных торговых объектов на территории Копейского городского округа Челябинской области, утвержденное </w:t>
      </w:r>
      <w:r w:rsidR="003546EE">
        <w:rPr>
          <w:sz w:val="28"/>
          <w:szCs w:val="28"/>
        </w:rPr>
        <w:t xml:space="preserve"> р</w:t>
      </w:r>
      <w:r w:rsidR="005900F6">
        <w:rPr>
          <w:sz w:val="28"/>
          <w:szCs w:val="28"/>
        </w:rPr>
        <w:t>ешением</w:t>
      </w:r>
      <w:r w:rsidR="00C8347A">
        <w:rPr>
          <w:sz w:val="28"/>
          <w:szCs w:val="28"/>
        </w:rPr>
        <w:t xml:space="preserve"> Собрания депутатов Копейского городского округа Челябинской </w:t>
      </w:r>
      <w:r w:rsidR="003546EE">
        <w:rPr>
          <w:sz w:val="28"/>
          <w:szCs w:val="28"/>
        </w:rPr>
        <w:t>области от 28.10.2018 № 18</w:t>
      </w:r>
      <w:r w:rsidR="007D13E4">
        <w:rPr>
          <w:sz w:val="28"/>
          <w:szCs w:val="28"/>
        </w:rPr>
        <w:t>-МО</w:t>
      </w:r>
      <w:r w:rsidR="005900F6">
        <w:rPr>
          <w:sz w:val="28"/>
          <w:szCs w:val="28"/>
        </w:rPr>
        <w:t xml:space="preserve"> (далее – Положение)</w:t>
      </w:r>
      <w:r w:rsidR="007D13E4">
        <w:rPr>
          <w:sz w:val="28"/>
          <w:szCs w:val="28"/>
        </w:rPr>
        <w:t xml:space="preserve"> </w:t>
      </w:r>
      <w:r w:rsidR="005900F6">
        <w:rPr>
          <w:sz w:val="28"/>
          <w:szCs w:val="28"/>
        </w:rPr>
        <w:t>изменения</w:t>
      </w:r>
      <w:r w:rsidR="00C8347A">
        <w:rPr>
          <w:sz w:val="28"/>
          <w:szCs w:val="28"/>
        </w:rPr>
        <w:t xml:space="preserve"> </w:t>
      </w:r>
      <w:r w:rsidR="007D13E4">
        <w:rPr>
          <w:sz w:val="28"/>
          <w:szCs w:val="28"/>
        </w:rPr>
        <w:t>следующего содержания:</w:t>
      </w:r>
    </w:p>
    <w:p w:rsidR="007D13E4" w:rsidRDefault="00112AD4" w:rsidP="007D13E4">
      <w:pPr>
        <w:pStyle w:val="a6"/>
        <w:widowControl w:val="0"/>
        <w:numPr>
          <w:ilvl w:val="0"/>
          <w:numId w:val="7"/>
        </w:numPr>
        <w:tabs>
          <w:tab w:val="left" w:pos="9459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3546EE">
        <w:rPr>
          <w:sz w:val="28"/>
          <w:szCs w:val="28"/>
        </w:rPr>
        <w:t xml:space="preserve"> 3</w:t>
      </w:r>
      <w:r w:rsidR="004675F6" w:rsidRPr="007D29A5">
        <w:rPr>
          <w:sz w:val="28"/>
          <w:szCs w:val="28"/>
        </w:rPr>
        <w:t xml:space="preserve"> п</w:t>
      </w:r>
      <w:r w:rsidR="007D13E4">
        <w:rPr>
          <w:sz w:val="28"/>
          <w:szCs w:val="28"/>
        </w:rPr>
        <w:t>ункт</w:t>
      </w:r>
      <w:r w:rsidR="003546EE">
        <w:rPr>
          <w:sz w:val="28"/>
          <w:szCs w:val="28"/>
        </w:rPr>
        <w:t xml:space="preserve"> 7</w:t>
      </w:r>
      <w:r w:rsidR="004675F6" w:rsidRPr="007D29A5">
        <w:rPr>
          <w:sz w:val="28"/>
          <w:szCs w:val="28"/>
        </w:rPr>
        <w:t xml:space="preserve"> </w:t>
      </w:r>
      <w:r w:rsidR="005900F6">
        <w:rPr>
          <w:sz w:val="28"/>
          <w:szCs w:val="28"/>
        </w:rPr>
        <w:t>Положения</w:t>
      </w:r>
      <w:r w:rsidR="004675F6" w:rsidRPr="007D29A5">
        <w:rPr>
          <w:sz w:val="28"/>
          <w:szCs w:val="28"/>
        </w:rPr>
        <w:t xml:space="preserve"> </w:t>
      </w:r>
      <w:r w:rsidR="007D13E4">
        <w:rPr>
          <w:sz w:val="28"/>
          <w:szCs w:val="28"/>
        </w:rPr>
        <w:t>изложить в новой редакции:</w:t>
      </w:r>
    </w:p>
    <w:p w:rsidR="003546EE" w:rsidRDefault="004338BD" w:rsidP="005900F6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7D13E4">
        <w:rPr>
          <w:sz w:val="28"/>
          <w:szCs w:val="28"/>
        </w:rPr>
        <w:t>«</w:t>
      </w:r>
      <w:r w:rsidR="00EF7195">
        <w:rPr>
          <w:sz w:val="28"/>
          <w:szCs w:val="28"/>
        </w:rPr>
        <w:t xml:space="preserve">7. </w:t>
      </w:r>
      <w:r w:rsidR="003546EE" w:rsidRPr="003546EE">
        <w:rPr>
          <w:rFonts w:eastAsia="Calibri"/>
          <w:sz w:val="28"/>
          <w:szCs w:val="28"/>
        </w:rPr>
        <w:t>Размещение нестационарных торговых объектов на территории городского округа осуществляется только в местах, предусмотренных схемой размещения нестационарных торговых объектов, по результатам торгов, проводимых в форме открытого аукциона на право заключения договора на размещение нестационарного торгового объекта на территории городского округа</w:t>
      </w:r>
      <w:r w:rsidR="00B711C5">
        <w:rPr>
          <w:rFonts w:eastAsia="Calibri"/>
          <w:sz w:val="28"/>
          <w:szCs w:val="28"/>
        </w:rPr>
        <w:t xml:space="preserve">. </w:t>
      </w:r>
    </w:p>
    <w:p w:rsidR="00EF7195" w:rsidRPr="003546EE" w:rsidRDefault="00EF7195" w:rsidP="00EF7195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EF7195">
        <w:rPr>
          <w:rFonts w:eastAsia="Calibri"/>
          <w:sz w:val="28"/>
          <w:szCs w:val="28"/>
        </w:rPr>
        <w:t xml:space="preserve">Договор на размещение </w:t>
      </w:r>
      <w:r w:rsidR="0058283B">
        <w:rPr>
          <w:rFonts w:eastAsia="Calibri"/>
          <w:sz w:val="28"/>
          <w:szCs w:val="28"/>
        </w:rPr>
        <w:t xml:space="preserve">нестационарного торгового объекта </w:t>
      </w:r>
      <w:r w:rsidRPr="00EF7195">
        <w:rPr>
          <w:rFonts w:eastAsia="Calibri"/>
          <w:sz w:val="28"/>
          <w:szCs w:val="28"/>
        </w:rPr>
        <w:t>заключается на срок не более 4 лет.</w:t>
      </w:r>
    </w:p>
    <w:p w:rsidR="003546EE" w:rsidRPr="003546EE" w:rsidRDefault="003546EE" w:rsidP="003546E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546EE">
        <w:rPr>
          <w:rFonts w:eastAsia="Calibri"/>
          <w:sz w:val="28"/>
          <w:szCs w:val="28"/>
        </w:rPr>
        <w:t>Один лот включает в себя право на заключение договора на размещение одного нестационарного торгового объекта.</w:t>
      </w:r>
    </w:p>
    <w:p w:rsidR="00B711C5" w:rsidRPr="00B711C5" w:rsidRDefault="003546EE" w:rsidP="00B711C5">
      <w:pPr>
        <w:ind w:firstLine="708"/>
        <w:jc w:val="both"/>
        <w:rPr>
          <w:rFonts w:eastAsia="Calibri"/>
          <w:sz w:val="28"/>
          <w:szCs w:val="28"/>
        </w:rPr>
      </w:pPr>
      <w:r w:rsidRPr="00B711C5">
        <w:rPr>
          <w:rFonts w:eastAsia="Calibri"/>
          <w:sz w:val="28"/>
          <w:szCs w:val="28"/>
        </w:rPr>
        <w:t xml:space="preserve">Без проведения торгов договор на размещение нестационарного торгового объекта в местах, определенных Схемой, заключается в </w:t>
      </w:r>
      <w:r w:rsidR="00B711C5" w:rsidRPr="00B711C5">
        <w:rPr>
          <w:rFonts w:eastAsia="Calibri"/>
          <w:sz w:val="28"/>
          <w:szCs w:val="28"/>
        </w:rPr>
        <w:t xml:space="preserve">случае размещения на новый срок нестационарного торгового объекта, ранее размещенного в том же месте, предусмотренном Схемой, </w:t>
      </w:r>
      <w:r w:rsidR="00581E5F">
        <w:rPr>
          <w:rFonts w:eastAsia="Calibri"/>
          <w:sz w:val="28"/>
          <w:szCs w:val="28"/>
        </w:rPr>
        <w:t xml:space="preserve">с </w:t>
      </w:r>
      <w:r w:rsidR="00B711C5" w:rsidRPr="00B711C5">
        <w:rPr>
          <w:rFonts w:eastAsia="Calibri"/>
          <w:sz w:val="28"/>
          <w:szCs w:val="28"/>
        </w:rPr>
        <w:t xml:space="preserve">субъектом торговли надлежащим </w:t>
      </w:r>
      <w:proofErr w:type="gramStart"/>
      <w:r w:rsidR="00B711C5" w:rsidRPr="00B711C5">
        <w:rPr>
          <w:rFonts w:eastAsia="Calibri"/>
          <w:sz w:val="28"/>
          <w:szCs w:val="28"/>
        </w:rPr>
        <w:t>образом</w:t>
      </w:r>
      <w:proofErr w:type="gramEnd"/>
      <w:r w:rsidR="00B711C5" w:rsidRPr="00B711C5">
        <w:rPr>
          <w:rFonts w:eastAsia="Calibri"/>
          <w:sz w:val="28"/>
          <w:szCs w:val="28"/>
        </w:rPr>
        <w:t xml:space="preserve"> исполнявшим свои обязанности по Договору на размещение указанного нестационарного торгового объекта, либо по договору аренды земельного участка,  однократно сроком на 3 года</w:t>
      </w:r>
      <w:r w:rsidR="00581E5F">
        <w:rPr>
          <w:rFonts w:eastAsia="Calibri"/>
          <w:sz w:val="28"/>
          <w:szCs w:val="28"/>
        </w:rPr>
        <w:t>»</w:t>
      </w:r>
      <w:r w:rsidR="00EF7195">
        <w:rPr>
          <w:rFonts w:eastAsia="Calibri"/>
          <w:sz w:val="28"/>
          <w:szCs w:val="28"/>
        </w:rPr>
        <w:t>;</w:t>
      </w:r>
    </w:p>
    <w:p w:rsidR="003546EE" w:rsidRPr="003546EE" w:rsidRDefault="003546EE" w:rsidP="003546EE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</w:p>
    <w:p w:rsidR="007D29A5" w:rsidRPr="006D50D9" w:rsidRDefault="007D29A5" w:rsidP="007D13E4">
      <w:pPr>
        <w:widowControl w:val="0"/>
        <w:tabs>
          <w:tab w:val="left" w:pos="945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4620C" w:rsidRDefault="00E40FC8" w:rsidP="0004620C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</w:t>
      </w:r>
      <w:r w:rsidR="005900F6">
        <w:rPr>
          <w:sz w:val="28"/>
          <w:szCs w:val="28"/>
        </w:rPr>
        <w:t xml:space="preserve"> 1</w:t>
      </w:r>
      <w:r w:rsidR="007D13E4">
        <w:rPr>
          <w:sz w:val="28"/>
          <w:szCs w:val="28"/>
        </w:rPr>
        <w:t xml:space="preserve"> пункт</w:t>
      </w:r>
      <w:r w:rsidR="005900F6">
        <w:rPr>
          <w:sz w:val="28"/>
          <w:szCs w:val="28"/>
        </w:rPr>
        <w:t xml:space="preserve"> 4 приложения</w:t>
      </w:r>
      <w:r w:rsidRPr="00E40FC8">
        <w:rPr>
          <w:sz w:val="28"/>
          <w:szCs w:val="28"/>
        </w:rPr>
        <w:t xml:space="preserve"> </w:t>
      </w:r>
      <w:r w:rsidR="005900F6">
        <w:rPr>
          <w:sz w:val="28"/>
          <w:szCs w:val="28"/>
        </w:rPr>
        <w:t xml:space="preserve">к Положению </w:t>
      </w:r>
      <w:r w:rsidR="007D13E4">
        <w:rPr>
          <w:sz w:val="28"/>
          <w:szCs w:val="28"/>
        </w:rPr>
        <w:t>изложить в новой редакции:</w:t>
      </w:r>
    </w:p>
    <w:p w:rsidR="005900F6" w:rsidRPr="00877E80" w:rsidRDefault="005900F6" w:rsidP="00877E80">
      <w:pPr>
        <w:spacing w:line="240" w:lineRule="atLeast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«</w:t>
      </w:r>
      <w:r w:rsidR="00EF7195">
        <w:rPr>
          <w:sz w:val="28"/>
          <w:szCs w:val="28"/>
        </w:rPr>
        <w:t xml:space="preserve">4. </w:t>
      </w:r>
      <w:r w:rsidRPr="00877E80">
        <w:rPr>
          <w:rFonts w:eastAsia="Calibri"/>
          <w:sz w:val="28"/>
          <w:szCs w:val="28"/>
        </w:rPr>
        <w:t>Годовая плата за размещение нестационарных торговых объектов определяется по формуле:</w:t>
      </w:r>
    </w:p>
    <w:p w:rsidR="005900F6" w:rsidRPr="00877E80" w:rsidRDefault="005900F6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</w:p>
    <w:p w:rsidR="005900F6" w:rsidRDefault="005900F6" w:rsidP="00877E80">
      <w:pPr>
        <w:autoSpaceDE w:val="0"/>
        <w:autoSpaceDN w:val="0"/>
        <w:adjustRightInd w:val="0"/>
        <w:spacing w:line="240" w:lineRule="atLeast"/>
        <w:ind w:firstLine="698"/>
        <w:jc w:val="center"/>
        <w:rPr>
          <w:rFonts w:eastAsia="Calibri"/>
          <w:sz w:val="28"/>
          <w:szCs w:val="28"/>
        </w:rPr>
      </w:pPr>
      <w:r w:rsidRPr="00877E80">
        <w:rPr>
          <w:rFonts w:eastAsia="Calibri"/>
          <w:noProof/>
          <w:sz w:val="28"/>
          <w:szCs w:val="28"/>
        </w:rPr>
        <w:drawing>
          <wp:inline distT="0" distB="0" distL="0" distR="0" wp14:anchorId="217280AF" wp14:editId="40BF75F7">
            <wp:extent cx="2562225" cy="314325"/>
            <wp:effectExtent l="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6AE0" w:rsidRPr="00877E80" w:rsidRDefault="00436AE0" w:rsidP="00877E80">
      <w:pPr>
        <w:autoSpaceDE w:val="0"/>
        <w:autoSpaceDN w:val="0"/>
        <w:adjustRightInd w:val="0"/>
        <w:spacing w:line="240" w:lineRule="atLeast"/>
        <w:ind w:firstLine="698"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где:</w:t>
      </w:r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П</w:t>
      </w:r>
      <w:r w:rsidR="005900F6" w:rsidRPr="00877E80">
        <w:rPr>
          <w:rFonts w:eastAsia="Calibri"/>
          <w:sz w:val="28"/>
          <w:szCs w:val="28"/>
        </w:rPr>
        <w:t xml:space="preserve"> - размер платы (рублей в год);</w:t>
      </w:r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Бс</w:t>
      </w:r>
      <w:r w:rsidR="005900F6" w:rsidRPr="00877E80">
        <w:rPr>
          <w:rFonts w:eastAsia="Calibri"/>
          <w:sz w:val="28"/>
          <w:szCs w:val="28"/>
        </w:rPr>
        <w:t xml:space="preserve"> - базовая стоимость (рублей за 1 кв. м).</w:t>
      </w:r>
    </w:p>
    <w:p w:rsidR="005900F6" w:rsidRPr="00877E80" w:rsidRDefault="005900F6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proofErr w:type="gramStart"/>
      <w:r w:rsidRPr="00877E80">
        <w:rPr>
          <w:rFonts w:eastAsia="Calibri"/>
          <w:sz w:val="28"/>
          <w:szCs w:val="28"/>
        </w:rPr>
        <w:t xml:space="preserve">Базовая стоимость установлена равной размеру среднего уровня кадастровой стоимости земельных участков, предназначенных для размещения объектов торговли, общественного питания и бытового обслуживания, утвержденного </w:t>
      </w:r>
      <w:hyperlink r:id="rId10" w:history="1">
        <w:r w:rsidRPr="00E34558">
          <w:rPr>
            <w:rFonts w:eastAsia="Calibri"/>
            <w:color w:val="000000" w:themeColor="text1"/>
            <w:sz w:val="28"/>
            <w:szCs w:val="28"/>
          </w:rPr>
          <w:t>приказом</w:t>
        </w:r>
      </w:hyperlink>
      <w:r w:rsidRPr="00877E80">
        <w:rPr>
          <w:rFonts w:eastAsia="Calibri"/>
          <w:sz w:val="28"/>
          <w:szCs w:val="28"/>
        </w:rPr>
        <w:t xml:space="preserve"> Министерства имущества и природных ресурсов Чел</w:t>
      </w:r>
      <w:r w:rsidR="00E34558">
        <w:rPr>
          <w:rFonts w:eastAsia="Calibri"/>
          <w:sz w:val="28"/>
          <w:szCs w:val="28"/>
        </w:rPr>
        <w:t>ябинской области от 10.11.2015 № 263-П «</w:t>
      </w:r>
      <w:r w:rsidRPr="00877E80">
        <w:rPr>
          <w:rFonts w:eastAsia="Calibri"/>
          <w:sz w:val="28"/>
          <w:szCs w:val="28"/>
        </w:rPr>
        <w:t>Об утверждении результатов государственной кадастровой оценки земель населен</w:t>
      </w:r>
      <w:r w:rsidR="00E34558">
        <w:rPr>
          <w:rFonts w:eastAsia="Calibri"/>
          <w:sz w:val="28"/>
          <w:szCs w:val="28"/>
        </w:rPr>
        <w:t>ных пунктов Челябинской области»</w:t>
      </w:r>
      <w:r w:rsidRPr="00877E80">
        <w:rPr>
          <w:rFonts w:eastAsia="Calibri"/>
          <w:sz w:val="28"/>
          <w:szCs w:val="28"/>
        </w:rPr>
        <w:t xml:space="preserve">, в размере </w:t>
      </w:r>
      <w:r w:rsidR="0045199C">
        <w:rPr>
          <w:rFonts w:eastAsia="Calibri"/>
          <w:sz w:val="28"/>
          <w:szCs w:val="28"/>
        </w:rPr>
        <w:t>3115,86</w:t>
      </w:r>
      <w:r w:rsidRPr="00877E80">
        <w:rPr>
          <w:rFonts w:eastAsia="Calibri"/>
          <w:sz w:val="28"/>
          <w:szCs w:val="28"/>
        </w:rPr>
        <w:t xml:space="preserve"> рублей за 1 квадратный метр;</w:t>
      </w:r>
      <w:proofErr w:type="gramEnd"/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  <w:lang w:val="en-US"/>
        </w:rPr>
        <w:t>S</w:t>
      </w:r>
      <w:r w:rsidR="005900F6" w:rsidRPr="00877E80">
        <w:rPr>
          <w:rFonts w:eastAsia="Calibri"/>
          <w:sz w:val="28"/>
          <w:szCs w:val="28"/>
        </w:rPr>
        <w:t xml:space="preserve"> - </w:t>
      </w:r>
      <w:proofErr w:type="gramStart"/>
      <w:r w:rsidR="005900F6" w:rsidRPr="00877E80">
        <w:rPr>
          <w:rFonts w:eastAsia="Calibri"/>
          <w:sz w:val="28"/>
          <w:szCs w:val="28"/>
        </w:rPr>
        <w:t>площадь</w:t>
      </w:r>
      <w:proofErr w:type="gramEnd"/>
      <w:r w:rsidR="005900F6" w:rsidRPr="00877E80">
        <w:rPr>
          <w:rFonts w:eastAsia="Calibri"/>
          <w:sz w:val="28"/>
          <w:szCs w:val="28"/>
        </w:rPr>
        <w:t xml:space="preserve"> земельного участка (кв. м);</w:t>
      </w:r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t>Сп</w:t>
      </w:r>
      <w:r w:rsidR="005900F6" w:rsidRPr="00877E80">
        <w:rPr>
          <w:rFonts w:eastAsia="Calibri"/>
          <w:sz w:val="28"/>
          <w:szCs w:val="28"/>
        </w:rPr>
        <w:t xml:space="preserve"> - ставка платы в зависимости от категории земель и (или) вида использования земельного участка, установленная </w:t>
      </w:r>
      <w:hyperlink r:id="rId11" w:history="1">
        <w:r w:rsidR="005900F6" w:rsidRPr="00877E80">
          <w:rPr>
            <w:rFonts w:eastAsia="Calibri"/>
            <w:color w:val="000000" w:themeColor="text1"/>
            <w:sz w:val="28"/>
            <w:szCs w:val="28"/>
          </w:rPr>
          <w:t>законом</w:t>
        </w:r>
      </w:hyperlink>
      <w:r w:rsidR="005900F6" w:rsidRPr="00877E80">
        <w:rPr>
          <w:rFonts w:eastAsia="Calibri"/>
          <w:color w:val="000000" w:themeColor="text1"/>
          <w:sz w:val="28"/>
          <w:szCs w:val="28"/>
        </w:rPr>
        <w:t xml:space="preserve"> </w:t>
      </w:r>
      <w:r w:rsidR="005900F6" w:rsidRPr="00877E80">
        <w:rPr>
          <w:rFonts w:eastAsia="Calibri"/>
          <w:sz w:val="28"/>
          <w:szCs w:val="28"/>
        </w:rPr>
        <w:t>Чел</w:t>
      </w:r>
      <w:r>
        <w:rPr>
          <w:rFonts w:eastAsia="Calibri"/>
          <w:sz w:val="28"/>
          <w:szCs w:val="28"/>
        </w:rPr>
        <w:t>ябинской области от 24.04.2008 № 257-ЗО «</w:t>
      </w:r>
      <w:r w:rsidR="005900F6" w:rsidRPr="00877E80">
        <w:rPr>
          <w:rFonts w:eastAsia="Calibri"/>
          <w:sz w:val="28"/>
          <w:szCs w:val="28"/>
        </w:rPr>
        <w:t xml:space="preserve">О порядке определения размера арендной платы за земельные участки, государственная собственность на которые не разграничена, предоставленные </w:t>
      </w:r>
      <w:r>
        <w:rPr>
          <w:rFonts w:eastAsia="Calibri"/>
          <w:sz w:val="28"/>
          <w:szCs w:val="28"/>
        </w:rPr>
        <w:t>в аренду без проведения торгов</w:t>
      </w:r>
      <w:proofErr w:type="gramStart"/>
      <w:r>
        <w:rPr>
          <w:rFonts w:eastAsia="Calibri"/>
          <w:sz w:val="28"/>
          <w:szCs w:val="28"/>
        </w:rPr>
        <w:t>»</w:t>
      </w:r>
      <w:r w:rsidR="005900F6" w:rsidRPr="00877E80">
        <w:rPr>
          <w:rFonts w:eastAsia="Calibri"/>
          <w:sz w:val="28"/>
          <w:szCs w:val="28"/>
        </w:rPr>
        <w:t>(%);</w:t>
      </w:r>
      <w:proofErr w:type="gramEnd"/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Кс</w:t>
      </w:r>
      <w:r w:rsidR="005900F6" w:rsidRPr="00877E80">
        <w:rPr>
          <w:rFonts w:eastAsia="Calibri"/>
          <w:sz w:val="28"/>
          <w:szCs w:val="28"/>
        </w:rPr>
        <w:t xml:space="preserve"> - действующая </w:t>
      </w:r>
      <w:hyperlink r:id="rId12" w:history="1">
        <w:r w:rsidR="005900F6" w:rsidRPr="00877E80">
          <w:rPr>
            <w:rFonts w:eastAsia="Calibri"/>
            <w:color w:val="000000" w:themeColor="text1"/>
            <w:sz w:val="28"/>
            <w:szCs w:val="28"/>
          </w:rPr>
          <w:t>ключевая ставка</w:t>
        </w:r>
      </w:hyperlink>
      <w:r w:rsidR="005900F6" w:rsidRPr="00877E80">
        <w:rPr>
          <w:rFonts w:eastAsia="Calibri"/>
          <w:sz w:val="28"/>
          <w:szCs w:val="28"/>
        </w:rPr>
        <w:t xml:space="preserve"> Банка России</w:t>
      </w:r>
      <w:proofErr w:type="gramStart"/>
      <w:r w:rsidR="005900F6" w:rsidRPr="00877E80">
        <w:rPr>
          <w:rFonts w:eastAsia="Calibri"/>
          <w:sz w:val="28"/>
          <w:szCs w:val="28"/>
        </w:rPr>
        <w:t xml:space="preserve"> (%). </w:t>
      </w:r>
      <w:proofErr w:type="gramEnd"/>
      <w:r w:rsidR="005900F6" w:rsidRPr="00877E80">
        <w:rPr>
          <w:rFonts w:eastAsia="Calibri"/>
          <w:sz w:val="28"/>
          <w:szCs w:val="28"/>
        </w:rPr>
        <w:t>Выраженная в процентах ключевая ставка Банка России, действующая на момент подачи заявления о размещении нестационарного объекта без предоставления земельного участка;</w:t>
      </w:r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К1</w:t>
      </w:r>
      <w:r w:rsidR="005900F6" w:rsidRPr="00877E80">
        <w:rPr>
          <w:rFonts w:eastAsia="Calibri"/>
          <w:sz w:val="28"/>
          <w:szCs w:val="28"/>
        </w:rPr>
        <w:t xml:space="preserve"> - значение коэффициента, учитывающего вид деятельности хозяйствующего субъекта на земельном участке, утвержденного </w:t>
      </w:r>
      <w:hyperlink r:id="rId13" w:history="1">
        <w:r w:rsidR="005900F6" w:rsidRPr="0064587F">
          <w:rPr>
            <w:rFonts w:eastAsia="Calibri"/>
            <w:color w:val="000000" w:themeColor="text1"/>
            <w:sz w:val="28"/>
            <w:szCs w:val="28"/>
          </w:rPr>
          <w:t>решением</w:t>
        </w:r>
      </w:hyperlink>
      <w:r w:rsidR="005900F6" w:rsidRPr="00877E80">
        <w:rPr>
          <w:rFonts w:eastAsia="Calibri"/>
          <w:sz w:val="28"/>
          <w:szCs w:val="28"/>
        </w:rPr>
        <w:t xml:space="preserve"> </w:t>
      </w:r>
      <w:r w:rsidR="0064587F">
        <w:rPr>
          <w:rFonts w:eastAsia="Calibri"/>
          <w:sz w:val="28"/>
          <w:szCs w:val="28"/>
        </w:rPr>
        <w:t>Собрания депутатов Копейского городского округа Челябинской области от 30.01.2019 № 652-МО «Об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области, государственная собственность на которые не разграничена»</w:t>
      </w:r>
      <w:r w:rsidR="005900F6" w:rsidRPr="00877E80">
        <w:rPr>
          <w:rFonts w:eastAsia="Calibri"/>
          <w:sz w:val="28"/>
          <w:szCs w:val="28"/>
        </w:rPr>
        <w:t>;</w:t>
      </w:r>
    </w:p>
    <w:p w:rsidR="005900F6" w:rsidRPr="00877E80" w:rsidRDefault="00877E80" w:rsidP="00877E80">
      <w:pPr>
        <w:autoSpaceDE w:val="0"/>
        <w:autoSpaceDN w:val="0"/>
        <w:adjustRightInd w:val="0"/>
        <w:spacing w:line="240" w:lineRule="atLeast"/>
        <w:ind w:firstLine="720"/>
        <w:jc w:val="both"/>
        <w:rPr>
          <w:rFonts w:eastAsia="Calibri"/>
          <w:sz w:val="28"/>
          <w:szCs w:val="28"/>
        </w:rPr>
      </w:pPr>
      <w:r>
        <w:rPr>
          <w:rFonts w:eastAsia="Calibri"/>
          <w:noProof/>
          <w:sz w:val="28"/>
          <w:szCs w:val="28"/>
        </w:rPr>
        <w:t>К2</w:t>
      </w:r>
      <w:r w:rsidR="005900F6" w:rsidRPr="00877E80">
        <w:rPr>
          <w:rFonts w:eastAsia="Calibri"/>
          <w:sz w:val="28"/>
          <w:szCs w:val="28"/>
        </w:rPr>
        <w:t xml:space="preserve"> - значение коэффициента, учитывающего особенности территориального расположения земельного участка, утвержденного </w:t>
      </w:r>
      <w:r w:rsidR="0064587F">
        <w:t xml:space="preserve"> </w:t>
      </w:r>
      <w:hyperlink r:id="rId14" w:history="1">
        <w:r w:rsidR="0064587F" w:rsidRPr="0064587F">
          <w:rPr>
            <w:rFonts w:eastAsia="Calibri"/>
            <w:color w:val="000000" w:themeColor="text1"/>
            <w:sz w:val="28"/>
            <w:szCs w:val="28"/>
          </w:rPr>
          <w:t>решением</w:t>
        </w:r>
      </w:hyperlink>
      <w:r w:rsidR="0064587F" w:rsidRPr="00877E80">
        <w:rPr>
          <w:rFonts w:eastAsia="Calibri"/>
          <w:sz w:val="28"/>
          <w:szCs w:val="28"/>
        </w:rPr>
        <w:t xml:space="preserve"> </w:t>
      </w:r>
      <w:r w:rsidR="0064587F">
        <w:rPr>
          <w:rFonts w:eastAsia="Calibri"/>
          <w:sz w:val="28"/>
          <w:szCs w:val="28"/>
        </w:rPr>
        <w:t>Собрания депутатов Копейского городского округа Челябинской области от 30.01.2019 № 652-МО «Об установлении значений коэффициентов для определения размера арендной платы за земельные участки на территории Копейского городского округа Челябинской области, государственная собственность на которые не разграничена»</w:t>
      </w:r>
      <w:r w:rsidR="0064587F" w:rsidRPr="00877E80">
        <w:rPr>
          <w:rFonts w:eastAsia="Calibri"/>
          <w:sz w:val="28"/>
          <w:szCs w:val="28"/>
        </w:rPr>
        <w:t>;</w:t>
      </w:r>
    </w:p>
    <w:p w:rsidR="003D0BB0" w:rsidRDefault="003D0BB0" w:rsidP="003D0BB0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11 пункт 68 приложения</w:t>
      </w:r>
      <w:r w:rsidRPr="00E40FC8">
        <w:rPr>
          <w:sz w:val="28"/>
          <w:szCs w:val="28"/>
        </w:rPr>
        <w:t xml:space="preserve"> </w:t>
      </w:r>
      <w:r>
        <w:rPr>
          <w:sz w:val="28"/>
          <w:szCs w:val="28"/>
        </w:rPr>
        <w:t>к Положению изложить в следующей редакции:</w:t>
      </w:r>
    </w:p>
    <w:p w:rsidR="003D0BB0" w:rsidRPr="003D0BB0" w:rsidRDefault="003D0BB0" w:rsidP="003D0BB0">
      <w:pPr>
        <w:ind w:firstLine="708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lastRenderedPageBreak/>
        <w:t>«</w:t>
      </w:r>
      <w:r w:rsidR="00EF7195">
        <w:rPr>
          <w:sz w:val="28"/>
          <w:szCs w:val="28"/>
        </w:rPr>
        <w:t xml:space="preserve">68. </w:t>
      </w:r>
      <w:r w:rsidRPr="003D0BB0">
        <w:rPr>
          <w:rFonts w:eastAsia="Calibri"/>
          <w:sz w:val="28"/>
          <w:szCs w:val="28"/>
        </w:rPr>
        <w:t xml:space="preserve">Уполномоченный орган направляет победителю аукциона или единственному принявшему участие </w:t>
      </w:r>
      <w:proofErr w:type="gramStart"/>
      <w:r w:rsidRPr="003D0BB0">
        <w:rPr>
          <w:rFonts w:eastAsia="Calibri"/>
          <w:sz w:val="28"/>
          <w:szCs w:val="28"/>
        </w:rPr>
        <w:t xml:space="preserve">в аукционе его участнику три экземпляра подписанного проекта договора </w:t>
      </w:r>
      <w:r>
        <w:rPr>
          <w:rFonts w:eastAsia="Calibri"/>
          <w:sz w:val="28"/>
          <w:szCs w:val="28"/>
        </w:rPr>
        <w:t>на размещение нестационарного торгового объекта</w:t>
      </w:r>
      <w:r w:rsidRPr="003D0BB0">
        <w:rPr>
          <w:rFonts w:eastAsia="Calibri"/>
          <w:sz w:val="28"/>
          <w:szCs w:val="28"/>
        </w:rPr>
        <w:t xml:space="preserve"> в десятидневный срок со дня составления протокола о результатах</w:t>
      </w:r>
      <w:proofErr w:type="gramEnd"/>
      <w:r w:rsidRPr="003D0BB0">
        <w:rPr>
          <w:rFonts w:eastAsia="Calibri"/>
          <w:sz w:val="28"/>
          <w:szCs w:val="28"/>
        </w:rPr>
        <w:t xml:space="preserve"> аукциона. Не допускается заключение указанных договоров ранее</w:t>
      </w:r>
      <w:r>
        <w:rPr>
          <w:rFonts w:eastAsia="Calibri"/>
          <w:sz w:val="28"/>
          <w:szCs w:val="28"/>
        </w:rPr>
        <w:t>,</w:t>
      </w:r>
      <w:r w:rsidRPr="003D0BB0">
        <w:rPr>
          <w:rFonts w:eastAsia="Calibri"/>
          <w:sz w:val="28"/>
          <w:szCs w:val="28"/>
        </w:rPr>
        <w:t xml:space="preserve"> чем через десять дней со дня размещения информации о результатах аукциона на официальном сайте.</w:t>
      </w:r>
    </w:p>
    <w:p w:rsidR="003D0BB0" w:rsidRPr="003D0BB0" w:rsidRDefault="003D0BB0" w:rsidP="003D0BB0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r w:rsidRPr="003D0BB0">
        <w:rPr>
          <w:rFonts w:eastAsia="Calibri"/>
          <w:sz w:val="28"/>
          <w:szCs w:val="28"/>
        </w:rPr>
        <w:t xml:space="preserve">Если договор </w:t>
      </w:r>
      <w:r>
        <w:rPr>
          <w:rFonts w:eastAsia="Calibri"/>
          <w:sz w:val="28"/>
          <w:szCs w:val="28"/>
        </w:rPr>
        <w:t xml:space="preserve">на размещение нестационарного торгового объекта </w:t>
      </w:r>
      <w:r w:rsidRPr="003D0BB0">
        <w:rPr>
          <w:rFonts w:eastAsia="Calibri"/>
          <w:sz w:val="28"/>
          <w:szCs w:val="28"/>
        </w:rPr>
        <w:t>в течение тридцати дней со дня направле</w:t>
      </w:r>
      <w:r w:rsidR="00F22AE4">
        <w:rPr>
          <w:rFonts w:eastAsia="Calibri"/>
          <w:sz w:val="28"/>
          <w:szCs w:val="28"/>
        </w:rPr>
        <w:t>ния победителю аукциона проекта указанного договора не был им подписан и представлен</w:t>
      </w:r>
      <w:r w:rsidRPr="003D0BB0">
        <w:rPr>
          <w:rFonts w:eastAsia="Calibri"/>
          <w:sz w:val="28"/>
          <w:szCs w:val="28"/>
        </w:rPr>
        <w:t xml:space="preserve"> в уполномоченный орган, организатор аукциона предлагает заключить </w:t>
      </w:r>
      <w:r w:rsidR="00436AE0">
        <w:rPr>
          <w:rFonts w:eastAsia="Calibri"/>
          <w:sz w:val="28"/>
          <w:szCs w:val="28"/>
        </w:rPr>
        <w:t>договор</w:t>
      </w:r>
      <w:r w:rsidRPr="003D0BB0">
        <w:rPr>
          <w:rFonts w:eastAsia="Calibri"/>
          <w:sz w:val="28"/>
          <w:szCs w:val="28"/>
        </w:rPr>
        <w:t xml:space="preserve"> иному участнику аукциона, который сделал предпоследнее предложение о цене предмета аукциона, по цене, предложенной победителем аукциона.</w:t>
      </w:r>
    </w:p>
    <w:p w:rsidR="003D0BB0" w:rsidRDefault="003D0BB0" w:rsidP="003D0BB0">
      <w:pPr>
        <w:autoSpaceDE w:val="0"/>
        <w:autoSpaceDN w:val="0"/>
        <w:adjustRightInd w:val="0"/>
        <w:ind w:firstLine="720"/>
        <w:jc w:val="both"/>
        <w:rPr>
          <w:rFonts w:eastAsia="Calibri"/>
          <w:sz w:val="28"/>
          <w:szCs w:val="28"/>
        </w:rPr>
      </w:pPr>
      <w:bookmarkStart w:id="1" w:name="sub_391226"/>
      <w:r w:rsidRPr="003D0BB0">
        <w:rPr>
          <w:rFonts w:eastAsia="Calibri"/>
          <w:sz w:val="28"/>
          <w:szCs w:val="28"/>
        </w:rPr>
        <w:t xml:space="preserve">В случае, если в течение тридцати дней со дня направления участнику аукциона, который сделал предпоследнее предложение о цене предмета аукциона, проекта договора </w:t>
      </w:r>
      <w:r w:rsidR="00436AE0">
        <w:rPr>
          <w:rFonts w:eastAsia="Calibri"/>
          <w:sz w:val="28"/>
          <w:szCs w:val="28"/>
        </w:rPr>
        <w:t>на размещение нестационарного торгового объекта</w:t>
      </w:r>
      <w:r w:rsidR="00F22AE4">
        <w:rPr>
          <w:rFonts w:eastAsia="Calibri"/>
          <w:sz w:val="28"/>
          <w:szCs w:val="28"/>
        </w:rPr>
        <w:t xml:space="preserve"> </w:t>
      </w:r>
      <w:r w:rsidRPr="003D0BB0">
        <w:rPr>
          <w:rFonts w:eastAsia="Calibri"/>
          <w:sz w:val="28"/>
          <w:szCs w:val="28"/>
        </w:rPr>
        <w:t xml:space="preserve">этот участник не представил в </w:t>
      </w:r>
      <w:r w:rsidR="00436AE0">
        <w:rPr>
          <w:rFonts w:eastAsia="Calibri"/>
          <w:sz w:val="28"/>
          <w:szCs w:val="28"/>
        </w:rPr>
        <w:t xml:space="preserve">уполномоченный </w:t>
      </w:r>
      <w:proofErr w:type="gramStart"/>
      <w:r w:rsidR="00436AE0">
        <w:rPr>
          <w:rFonts w:eastAsia="Calibri"/>
          <w:sz w:val="28"/>
          <w:szCs w:val="28"/>
        </w:rPr>
        <w:t>орган</w:t>
      </w:r>
      <w:proofErr w:type="gramEnd"/>
      <w:r w:rsidR="00436AE0">
        <w:rPr>
          <w:rFonts w:eastAsia="Calibri"/>
          <w:sz w:val="28"/>
          <w:szCs w:val="28"/>
        </w:rPr>
        <w:t xml:space="preserve"> подписанный им договор</w:t>
      </w:r>
      <w:r w:rsidRPr="003D0BB0">
        <w:rPr>
          <w:rFonts w:eastAsia="Calibri"/>
          <w:sz w:val="28"/>
          <w:szCs w:val="28"/>
        </w:rPr>
        <w:t>, организатор аукциона вправе объявить о проведении повторного аукциона.</w:t>
      </w:r>
      <w:r w:rsidR="00436AE0">
        <w:rPr>
          <w:rFonts w:eastAsia="Calibri"/>
          <w:sz w:val="28"/>
          <w:szCs w:val="28"/>
        </w:rPr>
        <w:t>»;</w:t>
      </w:r>
    </w:p>
    <w:p w:rsidR="00436AE0" w:rsidRPr="00436AE0" w:rsidRDefault="00436AE0" w:rsidP="00436AE0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69 раздела 11</w:t>
      </w:r>
      <w:r w:rsidRPr="00436AE0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 w:rsidRPr="00E40FC8">
        <w:rPr>
          <w:sz w:val="28"/>
          <w:szCs w:val="28"/>
        </w:rPr>
        <w:t xml:space="preserve"> </w:t>
      </w:r>
      <w:r>
        <w:rPr>
          <w:sz w:val="28"/>
          <w:szCs w:val="28"/>
        </w:rPr>
        <w:t>к Положению исключить;</w:t>
      </w:r>
    </w:p>
    <w:bookmarkEnd w:id="1"/>
    <w:p w:rsidR="00436AE0" w:rsidRDefault="00436AE0" w:rsidP="00436AE0">
      <w:pPr>
        <w:pStyle w:val="a6"/>
        <w:widowControl w:val="0"/>
        <w:numPr>
          <w:ilvl w:val="0"/>
          <w:numId w:val="7"/>
        </w:num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раздел 11 пункт 76 приложения</w:t>
      </w:r>
      <w:r w:rsidRPr="00E40FC8">
        <w:rPr>
          <w:sz w:val="28"/>
          <w:szCs w:val="28"/>
        </w:rPr>
        <w:t xml:space="preserve"> </w:t>
      </w:r>
      <w:r>
        <w:rPr>
          <w:sz w:val="28"/>
          <w:szCs w:val="28"/>
        </w:rPr>
        <w:t>к Положению изложить в следующей редакции:</w:t>
      </w:r>
    </w:p>
    <w:p w:rsidR="00436AE0" w:rsidRDefault="00436AE0" w:rsidP="00436AE0">
      <w:pPr>
        <w:widowControl w:val="0"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EF7195">
        <w:rPr>
          <w:sz w:val="28"/>
          <w:szCs w:val="28"/>
        </w:rPr>
        <w:t xml:space="preserve">76. </w:t>
      </w: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к участию в аукционе с учетом требований, установленных документацией об аукционе, допущен один претендент и аукцион признан несостоявшимся, Договор заключается с единственным участником аукциона по начальной цене аукциона.»;</w:t>
      </w:r>
    </w:p>
    <w:p w:rsidR="005900F6" w:rsidRPr="00436AE0" w:rsidRDefault="00436AE0" w:rsidP="00436AE0">
      <w:pPr>
        <w:pStyle w:val="a6"/>
        <w:numPr>
          <w:ilvl w:val="0"/>
          <w:numId w:val="7"/>
        </w:numPr>
        <w:autoSpaceDE w:val="0"/>
        <w:autoSpaceDN w:val="0"/>
        <w:adjustRightInd w:val="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пункт 77, 81,82 раздела 11</w:t>
      </w:r>
      <w:r w:rsidRPr="00436AE0">
        <w:rPr>
          <w:sz w:val="28"/>
          <w:szCs w:val="28"/>
        </w:rPr>
        <w:t xml:space="preserve"> </w:t>
      </w:r>
      <w:r>
        <w:rPr>
          <w:sz w:val="28"/>
          <w:szCs w:val="28"/>
        </w:rPr>
        <w:t>приложения</w:t>
      </w:r>
      <w:r w:rsidRPr="00E40FC8">
        <w:rPr>
          <w:sz w:val="28"/>
          <w:szCs w:val="28"/>
        </w:rPr>
        <w:t xml:space="preserve"> </w:t>
      </w:r>
      <w:r>
        <w:rPr>
          <w:sz w:val="28"/>
          <w:szCs w:val="28"/>
        </w:rPr>
        <w:t>к Положению исключить.</w:t>
      </w:r>
    </w:p>
    <w:p w:rsidR="00E34427" w:rsidRPr="00EF7195" w:rsidRDefault="00EF7195" w:rsidP="00EF7195">
      <w:pPr>
        <w:pStyle w:val="a6"/>
        <w:widowControl w:val="0"/>
        <w:numPr>
          <w:ilvl w:val="0"/>
          <w:numId w:val="1"/>
        </w:numPr>
        <w:tabs>
          <w:tab w:val="clear" w:pos="1070"/>
          <w:tab w:val="num" w:pos="0"/>
          <w:tab w:val="left" w:pos="709"/>
          <w:tab w:val="left" w:pos="993"/>
        </w:tabs>
        <w:autoSpaceDE w:val="0"/>
        <w:autoSpaceDN w:val="0"/>
        <w:adjustRightInd w:val="0"/>
        <w:ind w:left="0" w:firstLine="71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00095" w:rsidRPr="00EF7195">
        <w:rPr>
          <w:sz w:val="28"/>
          <w:szCs w:val="28"/>
        </w:rPr>
        <w:t xml:space="preserve">Настоящее Решение подлежит опубликованию в газете </w:t>
      </w:r>
      <w:r w:rsidR="00E34427" w:rsidRPr="00EF7195">
        <w:rPr>
          <w:sz w:val="28"/>
          <w:szCs w:val="28"/>
        </w:rPr>
        <w:t xml:space="preserve">«Копейский рабочий» и размещению на официальном Интернет-сайте </w:t>
      </w:r>
      <w:r w:rsidR="00900095" w:rsidRPr="00EF7195">
        <w:rPr>
          <w:sz w:val="28"/>
          <w:szCs w:val="28"/>
        </w:rPr>
        <w:t>Собрания депутатов Копейского городского округа</w:t>
      </w:r>
      <w:r w:rsidR="00E34427" w:rsidRPr="00EF7195">
        <w:rPr>
          <w:sz w:val="28"/>
          <w:szCs w:val="28"/>
        </w:rPr>
        <w:t>.</w:t>
      </w:r>
    </w:p>
    <w:p w:rsidR="00B74531" w:rsidRPr="00E65CBB" w:rsidRDefault="00B74531" w:rsidP="00823310">
      <w:pPr>
        <w:numPr>
          <w:ilvl w:val="0"/>
          <w:numId w:val="1"/>
        </w:numPr>
        <w:tabs>
          <w:tab w:val="num" w:pos="240"/>
          <w:tab w:val="left" w:pos="1134"/>
        </w:tabs>
        <w:spacing w:line="19" w:lineRule="atLeast"/>
        <w:ind w:left="0" w:right="-12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Решение вступает в силу с момента его опубликования в газете «Копейский рабочий».</w:t>
      </w:r>
    </w:p>
    <w:p w:rsidR="00D73907" w:rsidRDefault="00E34427" w:rsidP="00D73907">
      <w:pPr>
        <w:numPr>
          <w:ilvl w:val="0"/>
          <w:numId w:val="1"/>
        </w:numPr>
        <w:tabs>
          <w:tab w:val="num" w:pos="240"/>
          <w:tab w:val="left" w:pos="1134"/>
        </w:tabs>
        <w:spacing w:line="19" w:lineRule="atLeast"/>
        <w:ind w:left="0" w:right="-120" w:firstLine="709"/>
        <w:jc w:val="both"/>
        <w:rPr>
          <w:sz w:val="28"/>
          <w:szCs w:val="28"/>
        </w:rPr>
      </w:pPr>
      <w:r w:rsidRPr="00D73907">
        <w:rPr>
          <w:sz w:val="28"/>
          <w:szCs w:val="28"/>
        </w:rPr>
        <w:t xml:space="preserve">Контроль </w:t>
      </w:r>
      <w:r w:rsidR="0004747C" w:rsidRPr="00D73907">
        <w:rPr>
          <w:sz w:val="28"/>
          <w:szCs w:val="28"/>
        </w:rPr>
        <w:t>исполнения</w:t>
      </w:r>
      <w:r w:rsidRPr="00D73907">
        <w:rPr>
          <w:sz w:val="28"/>
          <w:szCs w:val="28"/>
        </w:rPr>
        <w:t xml:space="preserve"> </w:t>
      </w:r>
      <w:r w:rsidR="0014442E" w:rsidRPr="00D73907">
        <w:rPr>
          <w:sz w:val="28"/>
          <w:szCs w:val="28"/>
        </w:rPr>
        <w:t xml:space="preserve">настоящего </w:t>
      </w:r>
      <w:r w:rsidRPr="00D73907">
        <w:rPr>
          <w:sz w:val="28"/>
          <w:szCs w:val="28"/>
        </w:rPr>
        <w:t xml:space="preserve">решения возложить на постоянную комиссию </w:t>
      </w:r>
      <w:r w:rsidR="009C14A7">
        <w:rPr>
          <w:sz w:val="28"/>
          <w:szCs w:val="28"/>
        </w:rPr>
        <w:t xml:space="preserve">по </w:t>
      </w:r>
      <w:r w:rsidR="0004747C" w:rsidRPr="00D73907">
        <w:rPr>
          <w:sz w:val="28"/>
          <w:szCs w:val="28"/>
        </w:rPr>
        <w:t>вопросам</w:t>
      </w:r>
      <w:r w:rsidRPr="00D73907">
        <w:rPr>
          <w:sz w:val="28"/>
          <w:szCs w:val="28"/>
        </w:rPr>
        <w:t xml:space="preserve"> </w:t>
      </w:r>
      <w:r w:rsidR="009C14A7">
        <w:rPr>
          <w:sz w:val="28"/>
          <w:szCs w:val="28"/>
        </w:rPr>
        <w:t>городского хозяйств</w:t>
      </w:r>
      <w:r w:rsidR="004D3FFF">
        <w:rPr>
          <w:sz w:val="28"/>
          <w:szCs w:val="28"/>
        </w:rPr>
        <w:t>а и</w:t>
      </w:r>
      <w:r w:rsidR="009C14A7">
        <w:rPr>
          <w:sz w:val="28"/>
          <w:szCs w:val="28"/>
        </w:rPr>
        <w:t xml:space="preserve">  землепользования </w:t>
      </w:r>
      <w:r w:rsidRPr="00D73907">
        <w:rPr>
          <w:sz w:val="28"/>
          <w:szCs w:val="28"/>
        </w:rPr>
        <w:t>Собрания депутатов Копейского городского округа</w:t>
      </w:r>
      <w:r w:rsidR="00D73907">
        <w:rPr>
          <w:sz w:val="28"/>
          <w:szCs w:val="28"/>
        </w:rPr>
        <w:t>.</w:t>
      </w:r>
      <w:r w:rsidRPr="00D73907">
        <w:rPr>
          <w:sz w:val="28"/>
          <w:szCs w:val="28"/>
        </w:rPr>
        <w:t xml:space="preserve"> </w:t>
      </w:r>
    </w:p>
    <w:p w:rsidR="004719C1" w:rsidRDefault="004719C1" w:rsidP="004719C1">
      <w:pPr>
        <w:tabs>
          <w:tab w:val="left" w:pos="1134"/>
        </w:tabs>
        <w:spacing w:line="19" w:lineRule="atLeast"/>
        <w:ind w:left="709" w:right="-120"/>
        <w:jc w:val="both"/>
        <w:rPr>
          <w:sz w:val="28"/>
          <w:szCs w:val="28"/>
        </w:rPr>
      </w:pPr>
    </w:p>
    <w:p w:rsidR="004719C1" w:rsidRDefault="004719C1" w:rsidP="004719C1">
      <w:pPr>
        <w:tabs>
          <w:tab w:val="left" w:pos="1134"/>
        </w:tabs>
        <w:spacing w:line="19" w:lineRule="atLeast"/>
        <w:ind w:left="709" w:right="-120"/>
        <w:jc w:val="both"/>
        <w:rPr>
          <w:sz w:val="28"/>
          <w:szCs w:val="28"/>
        </w:rPr>
      </w:pPr>
    </w:p>
    <w:p w:rsidR="00D73907" w:rsidRDefault="00D73907" w:rsidP="00D73907">
      <w:pPr>
        <w:tabs>
          <w:tab w:val="left" w:pos="1134"/>
        </w:tabs>
        <w:spacing w:line="19" w:lineRule="atLeast"/>
        <w:ind w:left="709" w:right="-120"/>
        <w:jc w:val="both"/>
        <w:rPr>
          <w:sz w:val="28"/>
          <w:szCs w:val="28"/>
        </w:rPr>
      </w:pPr>
    </w:p>
    <w:tbl>
      <w:tblPr>
        <w:tblStyle w:val="a5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394"/>
      </w:tblGrid>
      <w:tr w:rsidR="004719C1" w:rsidTr="004719C1">
        <w:tc>
          <w:tcPr>
            <w:tcW w:w="5353" w:type="dxa"/>
          </w:tcPr>
          <w:p w:rsidR="004719C1" w:rsidRDefault="004719C1" w:rsidP="00D73907">
            <w:pPr>
              <w:tabs>
                <w:tab w:val="left" w:pos="1134"/>
              </w:tabs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 w:rsidRPr="004719C1">
              <w:rPr>
                <w:sz w:val="28"/>
                <w:szCs w:val="28"/>
              </w:rPr>
              <w:t>Председатель Собрания депутатов</w:t>
            </w:r>
          </w:p>
          <w:p w:rsidR="004719C1" w:rsidRDefault="004719C1" w:rsidP="00D73907">
            <w:pPr>
              <w:tabs>
                <w:tab w:val="left" w:pos="1134"/>
              </w:tabs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 w:rsidRPr="004719C1">
              <w:rPr>
                <w:sz w:val="28"/>
                <w:szCs w:val="28"/>
              </w:rPr>
              <w:t>Копейского городского округа</w:t>
            </w:r>
          </w:p>
        </w:tc>
        <w:tc>
          <w:tcPr>
            <w:tcW w:w="4394" w:type="dxa"/>
          </w:tcPr>
          <w:p w:rsidR="004719C1" w:rsidRDefault="004719C1" w:rsidP="00D73907">
            <w:pPr>
              <w:tabs>
                <w:tab w:val="left" w:pos="1134"/>
              </w:tabs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 w:rsidRPr="004719C1">
              <w:rPr>
                <w:sz w:val="28"/>
                <w:szCs w:val="28"/>
              </w:rPr>
              <w:t>Глава Копейского городского округа</w:t>
            </w:r>
            <w:r>
              <w:t xml:space="preserve"> </w:t>
            </w:r>
            <w:r w:rsidRPr="004719C1">
              <w:rPr>
                <w:sz w:val="28"/>
                <w:szCs w:val="28"/>
              </w:rPr>
              <w:t xml:space="preserve">Челябинской области  </w:t>
            </w:r>
          </w:p>
          <w:p w:rsidR="004719C1" w:rsidRDefault="004719C1" w:rsidP="00D73907">
            <w:pPr>
              <w:tabs>
                <w:tab w:val="left" w:pos="1134"/>
              </w:tabs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 w:rsidRPr="004719C1">
              <w:rPr>
                <w:sz w:val="28"/>
                <w:szCs w:val="28"/>
              </w:rPr>
              <w:t xml:space="preserve">                                </w:t>
            </w:r>
          </w:p>
        </w:tc>
      </w:tr>
      <w:tr w:rsidR="004719C1" w:rsidTr="004719C1">
        <w:tc>
          <w:tcPr>
            <w:tcW w:w="5353" w:type="dxa"/>
          </w:tcPr>
          <w:p w:rsidR="004719C1" w:rsidRDefault="004719C1" w:rsidP="00D73907">
            <w:pPr>
              <w:tabs>
                <w:tab w:val="left" w:pos="1134"/>
              </w:tabs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</w:t>
            </w:r>
            <w:r w:rsidRPr="004719C1">
              <w:rPr>
                <w:sz w:val="28"/>
                <w:szCs w:val="28"/>
              </w:rPr>
              <w:t>В.П. Емельянов</w:t>
            </w:r>
          </w:p>
        </w:tc>
        <w:tc>
          <w:tcPr>
            <w:tcW w:w="4394" w:type="dxa"/>
          </w:tcPr>
          <w:p w:rsidR="004719C1" w:rsidRDefault="004719C1" w:rsidP="00D73907">
            <w:pPr>
              <w:tabs>
                <w:tab w:val="left" w:pos="1134"/>
              </w:tabs>
              <w:spacing w:line="19" w:lineRule="atLeast"/>
              <w:ind w:right="-12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      </w:t>
            </w:r>
            <w:r w:rsidRPr="004719C1">
              <w:rPr>
                <w:sz w:val="28"/>
                <w:szCs w:val="28"/>
              </w:rPr>
              <w:t xml:space="preserve">В.А. </w:t>
            </w:r>
            <w:proofErr w:type="spellStart"/>
            <w:r w:rsidRPr="004719C1">
              <w:rPr>
                <w:sz w:val="28"/>
                <w:szCs w:val="28"/>
              </w:rPr>
              <w:t>Можин</w:t>
            </w:r>
            <w:proofErr w:type="spellEnd"/>
          </w:p>
        </w:tc>
      </w:tr>
    </w:tbl>
    <w:p w:rsidR="004D3FFF" w:rsidRDefault="004D3FFF" w:rsidP="004D3FFF">
      <w:pPr>
        <w:tabs>
          <w:tab w:val="num" w:pos="360"/>
        </w:tabs>
        <w:spacing w:line="19" w:lineRule="atLeast"/>
        <w:ind w:right="-120"/>
        <w:jc w:val="both"/>
        <w:rPr>
          <w:sz w:val="28"/>
          <w:szCs w:val="28"/>
        </w:rPr>
      </w:pPr>
    </w:p>
    <w:p w:rsidR="00E34427" w:rsidRPr="00E65CBB" w:rsidRDefault="0023557A" w:rsidP="0023557A">
      <w:pPr>
        <w:tabs>
          <w:tab w:val="num" w:pos="360"/>
          <w:tab w:val="left" w:pos="4253"/>
        </w:tabs>
        <w:spacing w:line="19" w:lineRule="atLeast"/>
        <w:ind w:right="-12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tbl>
      <w:tblPr>
        <w:tblStyle w:val="a5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4644"/>
      </w:tblGrid>
      <w:tr w:rsidR="00DB146D" w:rsidRPr="00E65CBB" w:rsidTr="00DB146D">
        <w:trPr>
          <w:trHeight w:val="1650"/>
        </w:trPr>
        <w:tc>
          <w:tcPr>
            <w:tcW w:w="4962" w:type="dxa"/>
          </w:tcPr>
          <w:p w:rsidR="00DB146D" w:rsidRPr="00E65CBB" w:rsidRDefault="00DB146D" w:rsidP="00D73907">
            <w:pPr>
              <w:tabs>
                <w:tab w:val="num" w:pos="360"/>
              </w:tabs>
              <w:spacing w:line="19" w:lineRule="atLeast"/>
              <w:ind w:right="-120"/>
              <w:rPr>
                <w:sz w:val="28"/>
                <w:szCs w:val="28"/>
              </w:rPr>
            </w:pPr>
          </w:p>
        </w:tc>
        <w:tc>
          <w:tcPr>
            <w:tcW w:w="4644" w:type="dxa"/>
          </w:tcPr>
          <w:p w:rsidR="00DB146D" w:rsidRPr="00E65CBB" w:rsidRDefault="00DB146D" w:rsidP="00DB146D">
            <w:pPr>
              <w:rPr>
                <w:sz w:val="28"/>
                <w:szCs w:val="28"/>
              </w:rPr>
            </w:pPr>
          </w:p>
          <w:p w:rsidR="00DB146D" w:rsidRPr="00E65CBB" w:rsidRDefault="00DB146D" w:rsidP="00DB146D">
            <w:pPr>
              <w:rPr>
                <w:sz w:val="28"/>
                <w:szCs w:val="28"/>
              </w:rPr>
            </w:pPr>
          </w:p>
          <w:p w:rsidR="00DB146D" w:rsidRPr="00E65CBB" w:rsidRDefault="00DB146D" w:rsidP="00212DD7">
            <w:pPr>
              <w:tabs>
                <w:tab w:val="left" w:pos="3420"/>
              </w:tabs>
              <w:rPr>
                <w:sz w:val="28"/>
                <w:szCs w:val="28"/>
              </w:rPr>
            </w:pPr>
            <w:r w:rsidRPr="00E65CBB">
              <w:rPr>
                <w:sz w:val="28"/>
                <w:szCs w:val="28"/>
              </w:rPr>
              <w:t xml:space="preserve">                                       </w:t>
            </w:r>
          </w:p>
        </w:tc>
      </w:tr>
    </w:tbl>
    <w:p w:rsidR="00DB146D" w:rsidRDefault="00DB146D" w:rsidP="00823310">
      <w:pPr>
        <w:tabs>
          <w:tab w:val="num" w:pos="-600"/>
        </w:tabs>
        <w:spacing w:line="19" w:lineRule="atLeast"/>
        <w:ind w:right="-120"/>
        <w:jc w:val="both"/>
        <w:rPr>
          <w:sz w:val="28"/>
          <w:szCs w:val="28"/>
        </w:rPr>
      </w:pPr>
    </w:p>
    <w:p w:rsidR="00E34427" w:rsidRPr="004E343D" w:rsidRDefault="00E34427" w:rsidP="00874A99">
      <w:pPr>
        <w:spacing w:line="19" w:lineRule="atLeast"/>
        <w:ind w:left="-600"/>
        <w:rPr>
          <w:sz w:val="28"/>
          <w:szCs w:val="28"/>
        </w:rPr>
        <w:sectPr w:rsidR="00E34427" w:rsidRPr="004E343D" w:rsidSect="0064587F">
          <w:headerReference w:type="default" r:id="rId15"/>
          <w:pgSz w:w="11906" w:h="16838"/>
          <w:pgMar w:top="1134" w:right="746" w:bottom="360" w:left="1701" w:header="709" w:footer="709" w:gutter="0"/>
          <w:pgNumType w:start="1"/>
          <w:cols w:space="720"/>
        </w:sectPr>
      </w:pPr>
    </w:p>
    <w:p w:rsidR="00E34427" w:rsidRPr="00910DFA" w:rsidRDefault="00E34427" w:rsidP="006767A1">
      <w:pPr>
        <w:ind w:left="-993"/>
        <w:jc w:val="both"/>
      </w:pPr>
      <w:r w:rsidRPr="00910DFA">
        <w:lastRenderedPageBreak/>
        <w:t xml:space="preserve">ВОПРОС ВНЕСЕН: </w:t>
      </w:r>
      <w:r w:rsidR="004D3FFF">
        <w:t>Глава</w:t>
      </w:r>
      <w:r w:rsidR="00636C1F">
        <w:t xml:space="preserve"> </w:t>
      </w:r>
      <w:r w:rsidRPr="00910DFA">
        <w:t>Копейского городского округа Челябинской области</w:t>
      </w:r>
    </w:p>
    <w:p w:rsidR="00E34427" w:rsidRPr="00910DFA" w:rsidRDefault="00E34427" w:rsidP="006767A1">
      <w:pPr>
        <w:ind w:left="-993"/>
        <w:jc w:val="both"/>
      </w:pPr>
    </w:p>
    <w:p w:rsidR="00E34427" w:rsidRPr="00910DFA" w:rsidRDefault="00E34427" w:rsidP="006767A1">
      <w:pPr>
        <w:ind w:left="-993"/>
        <w:jc w:val="both"/>
      </w:pPr>
      <w:r w:rsidRPr="00910DFA">
        <w:t xml:space="preserve">                _______________________    </w:t>
      </w:r>
      <w:r w:rsidR="009C14A7">
        <w:t xml:space="preserve">В.А. </w:t>
      </w:r>
      <w:proofErr w:type="spellStart"/>
      <w:r w:rsidR="009C14A7">
        <w:t>Можин</w:t>
      </w:r>
      <w:proofErr w:type="spellEnd"/>
    </w:p>
    <w:p w:rsidR="00E34427" w:rsidRPr="00910DFA" w:rsidRDefault="00E34427" w:rsidP="006767A1">
      <w:pPr>
        <w:ind w:left="-993"/>
        <w:jc w:val="both"/>
      </w:pPr>
    </w:p>
    <w:p w:rsidR="00E34427" w:rsidRPr="00910DFA" w:rsidRDefault="00E34427" w:rsidP="006767A1">
      <w:pPr>
        <w:tabs>
          <w:tab w:val="left" w:pos="7560"/>
        </w:tabs>
        <w:ind w:left="-993"/>
        <w:jc w:val="both"/>
      </w:pPr>
    </w:p>
    <w:p w:rsidR="00E34427" w:rsidRPr="00910DFA" w:rsidRDefault="00E34427" w:rsidP="006767A1">
      <w:pPr>
        <w:ind w:left="-993"/>
        <w:jc w:val="both"/>
      </w:pPr>
    </w:p>
    <w:p w:rsidR="00E34427" w:rsidRDefault="00E34427" w:rsidP="006767A1">
      <w:pPr>
        <w:ind w:left="-993"/>
        <w:jc w:val="both"/>
      </w:pPr>
      <w:r w:rsidRPr="00910DFA">
        <w:t>ПРОЕКТ СОГЛАСОВАН:</w:t>
      </w:r>
    </w:p>
    <w:p w:rsidR="00E34427" w:rsidRDefault="00E34427" w:rsidP="006767A1">
      <w:pPr>
        <w:ind w:left="-993"/>
        <w:jc w:val="both"/>
      </w:pPr>
    </w:p>
    <w:p w:rsidR="009B54F6" w:rsidRDefault="009B54F6" w:rsidP="00CF08AC">
      <w:pPr>
        <w:tabs>
          <w:tab w:val="left" w:pos="7200"/>
        </w:tabs>
        <w:ind w:left="-993" w:right="-285"/>
        <w:jc w:val="both"/>
      </w:pPr>
    </w:p>
    <w:p w:rsidR="00B10A19" w:rsidRDefault="009B54F6" w:rsidP="00B10A19">
      <w:pPr>
        <w:tabs>
          <w:tab w:val="left" w:pos="7200"/>
        </w:tabs>
        <w:ind w:left="-993" w:right="-285"/>
        <w:jc w:val="both"/>
      </w:pPr>
      <w:r>
        <w:t>Р</w:t>
      </w:r>
      <w:r w:rsidR="00CF08AC" w:rsidRPr="00910DFA">
        <w:t>уко</w:t>
      </w:r>
      <w:r w:rsidR="00CF08AC">
        <w:t xml:space="preserve">водитель аппарата администрации                                 </w:t>
      </w:r>
      <w:r w:rsidR="00CF08AC" w:rsidRPr="00910DFA">
        <w:t xml:space="preserve">   </w:t>
      </w:r>
      <w:r w:rsidR="00CF08AC">
        <w:t xml:space="preserve">              </w:t>
      </w:r>
      <w:r w:rsidR="00CF08AC" w:rsidRPr="00910DFA">
        <w:t xml:space="preserve"> </w:t>
      </w:r>
      <w:r w:rsidR="004717C9">
        <w:t xml:space="preserve">                   </w:t>
      </w:r>
      <w:r w:rsidR="00852A5F">
        <w:t xml:space="preserve">      </w:t>
      </w:r>
      <w:r w:rsidR="004717C9">
        <w:t xml:space="preserve"> </w:t>
      </w:r>
      <w:r w:rsidR="009C14A7">
        <w:t xml:space="preserve">   </w:t>
      </w:r>
      <w:r w:rsidR="00630099">
        <w:t xml:space="preserve"> </w:t>
      </w:r>
      <w:r w:rsidR="00B10A19">
        <w:t xml:space="preserve">  А.И. Сараев</w:t>
      </w:r>
    </w:p>
    <w:p w:rsidR="00B10A19" w:rsidRDefault="00B10A19" w:rsidP="00B10A19">
      <w:pPr>
        <w:tabs>
          <w:tab w:val="left" w:pos="7200"/>
        </w:tabs>
        <w:ind w:left="-993" w:right="-285"/>
        <w:jc w:val="both"/>
      </w:pPr>
    </w:p>
    <w:p w:rsidR="00B10A19" w:rsidRPr="00B10A19" w:rsidRDefault="00B10A19" w:rsidP="00B10A19">
      <w:pPr>
        <w:tabs>
          <w:tab w:val="left" w:pos="7200"/>
        </w:tabs>
        <w:ind w:left="-993" w:right="-285"/>
        <w:jc w:val="both"/>
      </w:pPr>
      <w:r w:rsidRPr="00B10A19">
        <w:t xml:space="preserve">Заместитель Главы городского округа </w:t>
      </w:r>
      <w:proofErr w:type="gramStart"/>
      <w:r w:rsidRPr="00B10A19">
        <w:t>по</w:t>
      </w:r>
      <w:proofErr w:type="gramEnd"/>
      <w:r w:rsidRPr="00B10A19">
        <w:t xml:space="preserve"> </w:t>
      </w:r>
    </w:p>
    <w:p w:rsidR="00067F89" w:rsidRDefault="00B10A19" w:rsidP="00B10A19">
      <w:pPr>
        <w:ind w:left="-1080" w:right="-285"/>
        <w:jc w:val="both"/>
        <w:rPr>
          <w:sz w:val="26"/>
          <w:szCs w:val="26"/>
        </w:rPr>
      </w:pPr>
      <w:r>
        <w:t xml:space="preserve">  </w:t>
      </w:r>
      <w:r w:rsidRPr="00B10A19">
        <w:t xml:space="preserve">имуществу, градостроительству и жилищной политике                             </w:t>
      </w:r>
      <w:r>
        <w:t xml:space="preserve">                      </w:t>
      </w:r>
      <w:r w:rsidRPr="00B10A19">
        <w:t xml:space="preserve"> К.В. Никитин</w:t>
      </w:r>
    </w:p>
    <w:p w:rsidR="00067F89" w:rsidRDefault="00067F89" w:rsidP="00DA0CE2">
      <w:pPr>
        <w:ind w:left="-1080" w:right="-285"/>
        <w:jc w:val="both"/>
        <w:rPr>
          <w:sz w:val="26"/>
          <w:szCs w:val="26"/>
        </w:rPr>
      </w:pPr>
    </w:p>
    <w:p w:rsidR="00B10A19" w:rsidRDefault="00B10A19" w:rsidP="00DA0CE2">
      <w:pPr>
        <w:ind w:left="-1080" w:right="-285"/>
        <w:jc w:val="both"/>
        <w:rPr>
          <w:sz w:val="26"/>
          <w:szCs w:val="26"/>
        </w:rPr>
      </w:pPr>
    </w:p>
    <w:p w:rsidR="00547760" w:rsidRPr="00547760" w:rsidRDefault="00547760" w:rsidP="00DA0CE2">
      <w:pPr>
        <w:ind w:left="-1080" w:right="-285"/>
        <w:jc w:val="both"/>
      </w:pPr>
      <w:r>
        <w:t xml:space="preserve"> </w:t>
      </w:r>
      <w:r w:rsidR="00B10A19">
        <w:t>Н</w:t>
      </w:r>
      <w:r w:rsidRPr="00547760">
        <w:t xml:space="preserve">ачальник правового управления                                            </w:t>
      </w:r>
      <w:r w:rsidR="00DA0CE2">
        <w:t xml:space="preserve">                          </w:t>
      </w:r>
      <w:r w:rsidR="00B10A19">
        <w:t xml:space="preserve">                     </w:t>
      </w:r>
      <w:r w:rsidR="00DA0CE2">
        <w:t xml:space="preserve">   </w:t>
      </w:r>
      <w:r w:rsidR="00B10A19">
        <w:t xml:space="preserve">Л.И. </w:t>
      </w:r>
      <w:proofErr w:type="spellStart"/>
      <w:r w:rsidR="00B10A19">
        <w:t>Елчева</w:t>
      </w:r>
      <w:proofErr w:type="spellEnd"/>
    </w:p>
    <w:p w:rsidR="00852A5F" w:rsidRDefault="00852A5F" w:rsidP="00547760">
      <w:pPr>
        <w:tabs>
          <w:tab w:val="left" w:pos="6663"/>
          <w:tab w:val="left" w:pos="8363"/>
        </w:tabs>
        <w:ind w:right="708"/>
        <w:rPr>
          <w:sz w:val="26"/>
          <w:szCs w:val="26"/>
        </w:rPr>
      </w:pPr>
    </w:p>
    <w:p w:rsidR="00067F89" w:rsidRDefault="00067F89" w:rsidP="00852A5F">
      <w:pPr>
        <w:ind w:left="-1080" w:right="708"/>
        <w:rPr>
          <w:sz w:val="26"/>
          <w:szCs w:val="26"/>
        </w:rPr>
      </w:pPr>
    </w:p>
    <w:p w:rsidR="00852A5F" w:rsidRDefault="00852A5F" w:rsidP="00852A5F">
      <w:pPr>
        <w:ind w:left="-1080" w:right="708"/>
      </w:pPr>
      <w:r w:rsidRPr="00547760">
        <w:t xml:space="preserve">Начальник управления по имуществу и </w:t>
      </w:r>
    </w:p>
    <w:p w:rsidR="00547760" w:rsidRPr="00547760" w:rsidRDefault="00547760" w:rsidP="00DA0CE2">
      <w:pPr>
        <w:tabs>
          <w:tab w:val="left" w:pos="4365"/>
        </w:tabs>
        <w:ind w:left="-1080" w:right="-285"/>
      </w:pPr>
      <w:r>
        <w:t xml:space="preserve"> земельным отношениям </w:t>
      </w:r>
      <w:r>
        <w:tab/>
        <w:t xml:space="preserve">                                                </w:t>
      </w:r>
      <w:r w:rsidR="00DA0CE2">
        <w:t xml:space="preserve">                 </w:t>
      </w:r>
      <w:r>
        <w:t xml:space="preserve"> Ю.В.</w:t>
      </w:r>
      <w:r w:rsidR="00067F89">
        <w:t xml:space="preserve"> </w:t>
      </w:r>
      <w:r>
        <w:t>Кем</w:t>
      </w:r>
    </w:p>
    <w:p w:rsidR="00852A5F" w:rsidRPr="00547760" w:rsidRDefault="00852A5F" w:rsidP="00852A5F">
      <w:pPr>
        <w:ind w:right="-285"/>
        <w:jc w:val="both"/>
      </w:pPr>
    </w:p>
    <w:p w:rsidR="00E34427" w:rsidRPr="00910DFA" w:rsidRDefault="00547760" w:rsidP="00547760">
      <w:pPr>
        <w:tabs>
          <w:tab w:val="left" w:pos="7740"/>
        </w:tabs>
        <w:ind w:left="-993" w:right="-285"/>
        <w:jc w:val="both"/>
      </w:pPr>
      <w:r>
        <w:rPr>
          <w:sz w:val="26"/>
          <w:szCs w:val="26"/>
        </w:rPr>
        <w:t xml:space="preserve"> </w:t>
      </w:r>
    </w:p>
    <w:p w:rsidR="00E34427" w:rsidRPr="00910DFA" w:rsidRDefault="00E34427" w:rsidP="006767A1">
      <w:pPr>
        <w:ind w:left="-993" w:right="-285"/>
        <w:jc w:val="both"/>
      </w:pPr>
    </w:p>
    <w:p w:rsidR="00E34427" w:rsidRDefault="00E34427" w:rsidP="006767A1">
      <w:pPr>
        <w:ind w:left="-993" w:right="-285"/>
        <w:jc w:val="both"/>
      </w:pPr>
    </w:p>
    <w:p w:rsidR="00B10A19" w:rsidRDefault="00B10A19" w:rsidP="006767A1">
      <w:pPr>
        <w:ind w:left="-993" w:right="-285"/>
        <w:jc w:val="both"/>
      </w:pPr>
    </w:p>
    <w:p w:rsidR="00B10A19" w:rsidRDefault="00B10A19" w:rsidP="006767A1">
      <w:pPr>
        <w:ind w:left="-993" w:right="-285"/>
        <w:jc w:val="both"/>
      </w:pPr>
    </w:p>
    <w:p w:rsidR="00B10A19" w:rsidRPr="00910DFA" w:rsidRDefault="00B10A19" w:rsidP="006767A1">
      <w:pPr>
        <w:ind w:left="-993" w:right="-285"/>
        <w:jc w:val="both"/>
      </w:pPr>
    </w:p>
    <w:p w:rsidR="00E34427" w:rsidRPr="00910DFA" w:rsidRDefault="00E34427" w:rsidP="006767A1">
      <w:pPr>
        <w:ind w:left="-993"/>
        <w:jc w:val="both"/>
      </w:pPr>
      <w:r w:rsidRPr="00910DFA">
        <w:t>ПРАВОВОЙ АКТ НАПРАВЛЕН:</w:t>
      </w:r>
    </w:p>
    <w:p w:rsidR="00E34427" w:rsidRPr="00910DFA" w:rsidRDefault="00E34427" w:rsidP="006767A1">
      <w:pPr>
        <w:tabs>
          <w:tab w:val="left" w:pos="6840"/>
        </w:tabs>
        <w:ind w:left="-993"/>
        <w:jc w:val="both"/>
      </w:pPr>
      <w:r w:rsidRPr="00910DFA">
        <w:t xml:space="preserve">Отдел делопроизводства – 1 </w:t>
      </w:r>
    </w:p>
    <w:p w:rsidR="00E34427" w:rsidRPr="00910DFA" w:rsidRDefault="00E34427" w:rsidP="006767A1">
      <w:pPr>
        <w:tabs>
          <w:tab w:val="left" w:pos="6840"/>
        </w:tabs>
        <w:ind w:left="-993"/>
        <w:jc w:val="both"/>
      </w:pPr>
      <w:r w:rsidRPr="00910DFA">
        <w:t>Прокуратура г. Копейска – 1</w:t>
      </w:r>
    </w:p>
    <w:p w:rsidR="00E34427" w:rsidRPr="00910DFA" w:rsidRDefault="00E34427" w:rsidP="006767A1">
      <w:pPr>
        <w:tabs>
          <w:tab w:val="left" w:pos="6840"/>
        </w:tabs>
        <w:ind w:left="-993"/>
        <w:jc w:val="both"/>
      </w:pPr>
      <w:r w:rsidRPr="00910DFA">
        <w:t xml:space="preserve">Управление по имуществу и земельным отношениям </w:t>
      </w:r>
    </w:p>
    <w:p w:rsidR="00E34427" w:rsidRDefault="00E34427" w:rsidP="006767A1">
      <w:pPr>
        <w:ind w:left="-993"/>
        <w:jc w:val="both"/>
      </w:pPr>
      <w:r w:rsidRPr="00910DFA">
        <w:t>ад</w:t>
      </w:r>
      <w:r w:rsidR="00CF08AC">
        <w:t xml:space="preserve">министрации городского округа – </w:t>
      </w:r>
      <w:r w:rsidR="00067F89">
        <w:t>1</w:t>
      </w:r>
    </w:p>
    <w:p w:rsidR="00E34427" w:rsidRPr="00910DFA" w:rsidRDefault="00E34427" w:rsidP="006767A1">
      <w:pPr>
        <w:ind w:left="-993"/>
        <w:jc w:val="both"/>
      </w:pPr>
    </w:p>
    <w:p w:rsidR="00E34427" w:rsidRPr="00910DFA" w:rsidRDefault="00E34427" w:rsidP="006767A1">
      <w:pPr>
        <w:ind w:left="-993"/>
        <w:jc w:val="both"/>
      </w:pPr>
    </w:p>
    <w:p w:rsidR="00E34427" w:rsidRPr="006767A1" w:rsidRDefault="00E34427" w:rsidP="006767A1">
      <w:pPr>
        <w:ind w:left="-993"/>
        <w:jc w:val="both"/>
      </w:pPr>
    </w:p>
    <w:p w:rsidR="00E34427" w:rsidRDefault="00E34427" w:rsidP="006767A1">
      <w:pPr>
        <w:ind w:left="-993"/>
        <w:jc w:val="both"/>
      </w:pPr>
    </w:p>
    <w:p w:rsidR="00B10A19" w:rsidRDefault="00B10A19" w:rsidP="006767A1">
      <w:pPr>
        <w:ind w:left="-993"/>
        <w:jc w:val="both"/>
      </w:pPr>
    </w:p>
    <w:p w:rsidR="00B10A19" w:rsidRPr="006767A1" w:rsidRDefault="00B10A19" w:rsidP="006767A1">
      <w:pPr>
        <w:ind w:left="-993"/>
        <w:jc w:val="both"/>
      </w:pP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</w:pPr>
      <w:r w:rsidRPr="00910DFA">
        <w:t>ПРОЕКТ РАЗРАБОТАН:</w:t>
      </w:r>
    </w:p>
    <w:p w:rsidR="00E34427" w:rsidRPr="00910DFA" w:rsidRDefault="005E22FF" w:rsidP="006767A1">
      <w:pPr>
        <w:tabs>
          <w:tab w:val="left" w:pos="5792"/>
          <w:tab w:val="left" w:pos="7602"/>
        </w:tabs>
        <w:ind w:left="-993"/>
        <w:jc w:val="both"/>
      </w:pPr>
      <w:r>
        <w:t xml:space="preserve">Н.Е. Гусева </w:t>
      </w:r>
      <w:r w:rsidR="00067F89">
        <w:t>4-01-15</w:t>
      </w: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</w:pP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</w:pPr>
      <w:r w:rsidRPr="00910DFA">
        <w:t>РЕГИСТРАЦИОННЫЕ РЕКВИЗИТЫ ПРОЕКТА ПРАВОВОГО АКТА:</w:t>
      </w: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</w:pPr>
      <w:r w:rsidRPr="00910DFA">
        <w:t>__________________________________________________________________</w:t>
      </w: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  <w:rPr>
          <w:vertAlign w:val="superscript"/>
        </w:rPr>
      </w:pPr>
      <w:r w:rsidRPr="00910DFA">
        <w:t xml:space="preserve">                                  </w:t>
      </w:r>
      <w:r w:rsidRPr="00910DFA">
        <w:rPr>
          <w:vertAlign w:val="superscript"/>
        </w:rPr>
        <w:t>дата и номер регистрационной карточки проекта документа (РКПД)</w:t>
      </w: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</w:pPr>
      <w:r w:rsidRPr="00910DFA">
        <w:t>ПРАВОВОЙ АКТ ОПУБЛИКОВАН:</w:t>
      </w: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</w:pPr>
      <w:r w:rsidRPr="00910DFA">
        <w:t>__________________________________________________________________</w:t>
      </w:r>
    </w:p>
    <w:p w:rsidR="00E34427" w:rsidRPr="00910DFA" w:rsidRDefault="00E34427" w:rsidP="006767A1">
      <w:pPr>
        <w:tabs>
          <w:tab w:val="left" w:pos="5792"/>
          <w:tab w:val="left" w:pos="7602"/>
        </w:tabs>
        <w:ind w:left="-993"/>
        <w:jc w:val="both"/>
        <w:rPr>
          <w:sz w:val="16"/>
          <w:szCs w:val="16"/>
        </w:rPr>
      </w:pPr>
      <w:r w:rsidRPr="00910DFA">
        <w:rPr>
          <w:sz w:val="16"/>
          <w:szCs w:val="16"/>
        </w:rPr>
        <w:t xml:space="preserve">                                                    (источник опубликования, дата, номер выпуска)</w:t>
      </w:r>
    </w:p>
    <w:p w:rsidR="00E34427" w:rsidRPr="00910DFA" w:rsidRDefault="00E34427" w:rsidP="006767A1">
      <w:pPr>
        <w:tabs>
          <w:tab w:val="left" w:pos="6840"/>
        </w:tabs>
        <w:ind w:left="-993"/>
        <w:jc w:val="both"/>
        <w:rPr>
          <w:sz w:val="20"/>
          <w:szCs w:val="20"/>
        </w:rPr>
      </w:pPr>
    </w:p>
    <w:p w:rsidR="00E34427" w:rsidRPr="00910DFA" w:rsidRDefault="00E34427" w:rsidP="006767A1">
      <w:pPr>
        <w:ind w:left="-993"/>
        <w:rPr>
          <w:sz w:val="28"/>
          <w:szCs w:val="28"/>
        </w:rPr>
      </w:pPr>
      <w:r w:rsidRPr="00910DFA">
        <w:rPr>
          <w:sz w:val="28"/>
          <w:szCs w:val="28"/>
        </w:rPr>
        <w:t xml:space="preserve">                         </w:t>
      </w:r>
    </w:p>
    <w:p w:rsidR="00E34427" w:rsidRPr="00910DFA" w:rsidRDefault="00E34427" w:rsidP="00910DFA">
      <w:pPr>
        <w:ind w:left="4860"/>
        <w:rPr>
          <w:sz w:val="28"/>
          <w:szCs w:val="28"/>
        </w:rPr>
      </w:pPr>
    </w:p>
    <w:p w:rsidR="00E34427" w:rsidRPr="00910DFA" w:rsidRDefault="00E34427" w:rsidP="00910DFA">
      <w:pPr>
        <w:ind w:left="4860"/>
        <w:rPr>
          <w:sz w:val="28"/>
          <w:szCs w:val="28"/>
        </w:rPr>
      </w:pPr>
    </w:p>
    <w:p w:rsidR="00E34427" w:rsidRPr="00910DFA" w:rsidRDefault="00E34427" w:rsidP="00910DFA">
      <w:pPr>
        <w:ind w:left="4860"/>
        <w:rPr>
          <w:sz w:val="28"/>
          <w:szCs w:val="28"/>
        </w:rPr>
      </w:pPr>
    </w:p>
    <w:p w:rsidR="00E34427" w:rsidRPr="006C0AA4" w:rsidRDefault="00E34427" w:rsidP="00CF08AC">
      <w:pPr>
        <w:spacing w:after="200" w:line="276" w:lineRule="auto"/>
        <w:ind w:firstLine="5387"/>
        <w:rPr>
          <w:sz w:val="28"/>
          <w:szCs w:val="28"/>
        </w:rPr>
      </w:pPr>
    </w:p>
    <w:sectPr w:rsidR="00E34427" w:rsidRPr="006C0AA4" w:rsidSect="00A64D93">
      <w:pgSz w:w="11906" w:h="16838"/>
      <w:pgMar w:top="1134" w:right="1134" w:bottom="426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1DEC" w:rsidRDefault="00CB1DEC" w:rsidP="0014442E">
      <w:r>
        <w:separator/>
      </w:r>
    </w:p>
  </w:endnote>
  <w:endnote w:type="continuationSeparator" w:id="0">
    <w:p w:rsidR="00CB1DEC" w:rsidRDefault="00CB1DEC" w:rsidP="00144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1DEC" w:rsidRDefault="00CB1DEC" w:rsidP="0014442E">
      <w:r>
        <w:separator/>
      </w:r>
    </w:p>
  </w:footnote>
  <w:footnote w:type="continuationSeparator" w:id="0">
    <w:p w:rsidR="00CB1DEC" w:rsidRDefault="00CB1DEC" w:rsidP="001444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8283B" w:rsidRDefault="0058283B">
    <w:pPr>
      <w:pStyle w:val="a7"/>
      <w:jc w:val="center"/>
    </w:pPr>
  </w:p>
  <w:p w:rsidR="008B3B22" w:rsidRDefault="008B3B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F2339A"/>
    <w:multiLevelType w:val="hybridMultilevel"/>
    <w:tmpl w:val="BFC22202"/>
    <w:lvl w:ilvl="0" w:tplc="1FAA2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2E84677"/>
    <w:multiLevelType w:val="hybridMultilevel"/>
    <w:tmpl w:val="B1A0E47C"/>
    <w:lvl w:ilvl="0" w:tplc="51F0E62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9FB4399"/>
    <w:multiLevelType w:val="hybridMultilevel"/>
    <w:tmpl w:val="65F85FB8"/>
    <w:lvl w:ilvl="0" w:tplc="DD5EE8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30E45F52"/>
    <w:multiLevelType w:val="hybridMultilevel"/>
    <w:tmpl w:val="4DBC8710"/>
    <w:lvl w:ilvl="0" w:tplc="C92A037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90832C6"/>
    <w:multiLevelType w:val="hybridMultilevel"/>
    <w:tmpl w:val="3B5A7336"/>
    <w:lvl w:ilvl="0" w:tplc="59A0EC8C">
      <w:start w:val="5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41410E9F"/>
    <w:multiLevelType w:val="hybridMultilevel"/>
    <w:tmpl w:val="5DECA64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3755D28"/>
    <w:multiLevelType w:val="hybridMultilevel"/>
    <w:tmpl w:val="41B055AE"/>
    <w:lvl w:ilvl="0" w:tplc="1FAA2D5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41D0281"/>
    <w:multiLevelType w:val="hybridMultilevel"/>
    <w:tmpl w:val="99B2DF9C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CA7"/>
    <w:rsid w:val="000056CD"/>
    <w:rsid w:val="00005B71"/>
    <w:rsid w:val="00005CEC"/>
    <w:rsid w:val="000062F7"/>
    <w:rsid w:val="00011147"/>
    <w:rsid w:val="00013091"/>
    <w:rsid w:val="00013FCF"/>
    <w:rsid w:val="000301C0"/>
    <w:rsid w:val="000374C7"/>
    <w:rsid w:val="00042B83"/>
    <w:rsid w:val="000439DB"/>
    <w:rsid w:val="0004620C"/>
    <w:rsid w:val="0004747C"/>
    <w:rsid w:val="00050532"/>
    <w:rsid w:val="00067F89"/>
    <w:rsid w:val="00091503"/>
    <w:rsid w:val="00092D63"/>
    <w:rsid w:val="000B06B0"/>
    <w:rsid w:val="000C53B3"/>
    <w:rsid w:val="00112AD4"/>
    <w:rsid w:val="0012029E"/>
    <w:rsid w:val="00122462"/>
    <w:rsid w:val="0014442E"/>
    <w:rsid w:val="00146520"/>
    <w:rsid w:val="001467F5"/>
    <w:rsid w:val="00155166"/>
    <w:rsid w:val="0016263F"/>
    <w:rsid w:val="00162B64"/>
    <w:rsid w:val="001640DB"/>
    <w:rsid w:val="00171FDD"/>
    <w:rsid w:val="001770CB"/>
    <w:rsid w:val="001802CB"/>
    <w:rsid w:val="001A126F"/>
    <w:rsid w:val="001F5E1D"/>
    <w:rsid w:val="00200C4D"/>
    <w:rsid w:val="00212DD7"/>
    <w:rsid w:val="0023557A"/>
    <w:rsid w:val="00241D5F"/>
    <w:rsid w:val="00245B85"/>
    <w:rsid w:val="002479D7"/>
    <w:rsid w:val="0025391F"/>
    <w:rsid w:val="00253FC8"/>
    <w:rsid w:val="00254BC2"/>
    <w:rsid w:val="00261A08"/>
    <w:rsid w:val="00263086"/>
    <w:rsid w:val="002717B5"/>
    <w:rsid w:val="00274A10"/>
    <w:rsid w:val="00277101"/>
    <w:rsid w:val="00287BD6"/>
    <w:rsid w:val="002C34EB"/>
    <w:rsid w:val="002F2B6E"/>
    <w:rsid w:val="00314FB3"/>
    <w:rsid w:val="0032587A"/>
    <w:rsid w:val="003263A1"/>
    <w:rsid w:val="00344993"/>
    <w:rsid w:val="00345E47"/>
    <w:rsid w:val="003546EE"/>
    <w:rsid w:val="003603EB"/>
    <w:rsid w:val="00365473"/>
    <w:rsid w:val="00370742"/>
    <w:rsid w:val="00373291"/>
    <w:rsid w:val="00381A13"/>
    <w:rsid w:val="003C7950"/>
    <w:rsid w:val="003D0BB0"/>
    <w:rsid w:val="003E62BA"/>
    <w:rsid w:val="00411DB0"/>
    <w:rsid w:val="004122BF"/>
    <w:rsid w:val="0041715C"/>
    <w:rsid w:val="00422C43"/>
    <w:rsid w:val="00430E96"/>
    <w:rsid w:val="00431AF9"/>
    <w:rsid w:val="004338BD"/>
    <w:rsid w:val="0043390E"/>
    <w:rsid w:val="00436AE0"/>
    <w:rsid w:val="00447431"/>
    <w:rsid w:val="0045199C"/>
    <w:rsid w:val="004675F6"/>
    <w:rsid w:val="004717C9"/>
    <w:rsid w:val="004719C1"/>
    <w:rsid w:val="00492BE9"/>
    <w:rsid w:val="00492F99"/>
    <w:rsid w:val="00496A59"/>
    <w:rsid w:val="004D3FFF"/>
    <w:rsid w:val="004D4F31"/>
    <w:rsid w:val="004E188B"/>
    <w:rsid w:val="004E343D"/>
    <w:rsid w:val="00515E82"/>
    <w:rsid w:val="00547760"/>
    <w:rsid w:val="00554F2B"/>
    <w:rsid w:val="0057452E"/>
    <w:rsid w:val="00581E5F"/>
    <w:rsid w:val="0058283B"/>
    <w:rsid w:val="005900F6"/>
    <w:rsid w:val="00595C1D"/>
    <w:rsid w:val="005975BA"/>
    <w:rsid w:val="005C5425"/>
    <w:rsid w:val="005D2606"/>
    <w:rsid w:val="005E22FF"/>
    <w:rsid w:val="005F0E35"/>
    <w:rsid w:val="005F7EFC"/>
    <w:rsid w:val="00607737"/>
    <w:rsid w:val="00621667"/>
    <w:rsid w:val="006234F2"/>
    <w:rsid w:val="00630099"/>
    <w:rsid w:val="00636C1F"/>
    <w:rsid w:val="00644201"/>
    <w:rsid w:val="00644909"/>
    <w:rsid w:val="0064587F"/>
    <w:rsid w:val="0064687C"/>
    <w:rsid w:val="00662B57"/>
    <w:rsid w:val="00674927"/>
    <w:rsid w:val="006760C2"/>
    <w:rsid w:val="006763F1"/>
    <w:rsid w:val="006767A1"/>
    <w:rsid w:val="006832DC"/>
    <w:rsid w:val="006A6139"/>
    <w:rsid w:val="006C0AA4"/>
    <w:rsid w:val="006D50D9"/>
    <w:rsid w:val="006E0EF6"/>
    <w:rsid w:val="006F4B44"/>
    <w:rsid w:val="0070627B"/>
    <w:rsid w:val="00721594"/>
    <w:rsid w:val="00733FA0"/>
    <w:rsid w:val="00735223"/>
    <w:rsid w:val="00760C94"/>
    <w:rsid w:val="00760FD0"/>
    <w:rsid w:val="007610E8"/>
    <w:rsid w:val="00785A6C"/>
    <w:rsid w:val="00797DE1"/>
    <w:rsid w:val="007B109A"/>
    <w:rsid w:val="007B7072"/>
    <w:rsid w:val="007C4DAE"/>
    <w:rsid w:val="007D13E4"/>
    <w:rsid w:val="007D24EF"/>
    <w:rsid w:val="007D29A5"/>
    <w:rsid w:val="007F623B"/>
    <w:rsid w:val="008112FC"/>
    <w:rsid w:val="00823310"/>
    <w:rsid w:val="00824D40"/>
    <w:rsid w:val="008305D1"/>
    <w:rsid w:val="00852A5F"/>
    <w:rsid w:val="00867CA7"/>
    <w:rsid w:val="00870531"/>
    <w:rsid w:val="00874A99"/>
    <w:rsid w:val="00877E80"/>
    <w:rsid w:val="00885D4C"/>
    <w:rsid w:val="008A168C"/>
    <w:rsid w:val="008B3B22"/>
    <w:rsid w:val="008C23AC"/>
    <w:rsid w:val="008C4ECE"/>
    <w:rsid w:val="008C7FC7"/>
    <w:rsid w:val="008D5D47"/>
    <w:rsid w:val="008D7F1D"/>
    <w:rsid w:val="008E3A7B"/>
    <w:rsid w:val="008E7A23"/>
    <w:rsid w:val="008F1688"/>
    <w:rsid w:val="00900095"/>
    <w:rsid w:val="00910DFA"/>
    <w:rsid w:val="00935706"/>
    <w:rsid w:val="009510BA"/>
    <w:rsid w:val="00985A9D"/>
    <w:rsid w:val="00997B1A"/>
    <w:rsid w:val="009A06DB"/>
    <w:rsid w:val="009A66B1"/>
    <w:rsid w:val="009B54F6"/>
    <w:rsid w:val="009C14A7"/>
    <w:rsid w:val="009E109E"/>
    <w:rsid w:val="009E67AE"/>
    <w:rsid w:val="009E7C4E"/>
    <w:rsid w:val="00A0632C"/>
    <w:rsid w:val="00A246F9"/>
    <w:rsid w:val="00A30EE7"/>
    <w:rsid w:val="00A32746"/>
    <w:rsid w:val="00A402F5"/>
    <w:rsid w:val="00A46BAF"/>
    <w:rsid w:val="00A61A54"/>
    <w:rsid w:val="00A64D93"/>
    <w:rsid w:val="00A66826"/>
    <w:rsid w:val="00A67DD4"/>
    <w:rsid w:val="00A73E7F"/>
    <w:rsid w:val="00A94C03"/>
    <w:rsid w:val="00AA5238"/>
    <w:rsid w:val="00AD47A9"/>
    <w:rsid w:val="00B031FE"/>
    <w:rsid w:val="00B10A19"/>
    <w:rsid w:val="00B37EE7"/>
    <w:rsid w:val="00B41A06"/>
    <w:rsid w:val="00B43C5E"/>
    <w:rsid w:val="00B711C5"/>
    <w:rsid w:val="00B74531"/>
    <w:rsid w:val="00B9407D"/>
    <w:rsid w:val="00BA132C"/>
    <w:rsid w:val="00BB4FE8"/>
    <w:rsid w:val="00BC2098"/>
    <w:rsid w:val="00BD226C"/>
    <w:rsid w:val="00C0379F"/>
    <w:rsid w:val="00C04F04"/>
    <w:rsid w:val="00C0780A"/>
    <w:rsid w:val="00C405C9"/>
    <w:rsid w:val="00C54C7A"/>
    <w:rsid w:val="00C70375"/>
    <w:rsid w:val="00C7099F"/>
    <w:rsid w:val="00C8347A"/>
    <w:rsid w:val="00CA6018"/>
    <w:rsid w:val="00CB1DEC"/>
    <w:rsid w:val="00CB3C66"/>
    <w:rsid w:val="00CC1BC4"/>
    <w:rsid w:val="00CC7B23"/>
    <w:rsid w:val="00CD3B27"/>
    <w:rsid w:val="00CD6361"/>
    <w:rsid w:val="00CF08AC"/>
    <w:rsid w:val="00D01AFA"/>
    <w:rsid w:val="00D3024B"/>
    <w:rsid w:val="00D448D6"/>
    <w:rsid w:val="00D57331"/>
    <w:rsid w:val="00D63B0B"/>
    <w:rsid w:val="00D73907"/>
    <w:rsid w:val="00D90963"/>
    <w:rsid w:val="00DA0231"/>
    <w:rsid w:val="00DA07C3"/>
    <w:rsid w:val="00DA0CE2"/>
    <w:rsid w:val="00DB146D"/>
    <w:rsid w:val="00DC0ACB"/>
    <w:rsid w:val="00DC702C"/>
    <w:rsid w:val="00DD1E0E"/>
    <w:rsid w:val="00DF47B1"/>
    <w:rsid w:val="00E00B70"/>
    <w:rsid w:val="00E14F78"/>
    <w:rsid w:val="00E15044"/>
    <w:rsid w:val="00E25CCD"/>
    <w:rsid w:val="00E34427"/>
    <w:rsid w:val="00E34558"/>
    <w:rsid w:val="00E40FC8"/>
    <w:rsid w:val="00E42288"/>
    <w:rsid w:val="00E65CBB"/>
    <w:rsid w:val="00E6633E"/>
    <w:rsid w:val="00E72F60"/>
    <w:rsid w:val="00EB7BFC"/>
    <w:rsid w:val="00EC2967"/>
    <w:rsid w:val="00EC4809"/>
    <w:rsid w:val="00ED0564"/>
    <w:rsid w:val="00EE6A28"/>
    <w:rsid w:val="00EF052C"/>
    <w:rsid w:val="00EF7195"/>
    <w:rsid w:val="00F02345"/>
    <w:rsid w:val="00F04CF1"/>
    <w:rsid w:val="00F0562D"/>
    <w:rsid w:val="00F1006F"/>
    <w:rsid w:val="00F22AE4"/>
    <w:rsid w:val="00F325A7"/>
    <w:rsid w:val="00F4458C"/>
    <w:rsid w:val="00F4601F"/>
    <w:rsid w:val="00F4748F"/>
    <w:rsid w:val="00F57286"/>
    <w:rsid w:val="00F854E9"/>
    <w:rsid w:val="00F96502"/>
    <w:rsid w:val="00FA1012"/>
    <w:rsid w:val="00FB4214"/>
    <w:rsid w:val="00FD2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9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6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4687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C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442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442E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D7F1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6263F"/>
  </w:style>
  <w:style w:type="paragraph" w:styleId="2">
    <w:name w:val="Body Text Indent 2"/>
    <w:basedOn w:val="a"/>
    <w:link w:val="20"/>
    <w:rsid w:val="00430E96"/>
    <w:pPr>
      <w:widowControl w:val="0"/>
      <w:autoSpaceDE w:val="0"/>
      <w:autoSpaceDN w:val="0"/>
      <w:adjustRightInd w:val="0"/>
      <w:ind w:firstLine="426"/>
      <w:jc w:val="both"/>
    </w:pPr>
  </w:style>
  <w:style w:type="character" w:customStyle="1" w:styleId="20">
    <w:name w:val="Основной текст с отступом 2 Знак"/>
    <w:basedOn w:val="a0"/>
    <w:link w:val="2"/>
    <w:rsid w:val="00430E96"/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A9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4687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64687C"/>
    <w:rPr>
      <w:rFonts w:ascii="Tahoma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CC7B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5C1D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4442E"/>
    <w:rPr>
      <w:rFonts w:ascii="Times New Roman" w:eastAsia="Times New Roman" w:hAnsi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14442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4442E"/>
    <w:rPr>
      <w:rFonts w:ascii="Times New Roman" w:eastAsia="Times New Roman" w:hAnsi="Times New Roman"/>
      <w:sz w:val="24"/>
      <w:szCs w:val="24"/>
    </w:rPr>
  </w:style>
  <w:style w:type="character" w:styleId="ab">
    <w:name w:val="Hyperlink"/>
    <w:basedOn w:val="a0"/>
    <w:uiPriority w:val="99"/>
    <w:semiHidden/>
    <w:unhideWhenUsed/>
    <w:rsid w:val="008D7F1D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16263F"/>
  </w:style>
  <w:style w:type="paragraph" w:styleId="2">
    <w:name w:val="Body Text Indent 2"/>
    <w:basedOn w:val="a"/>
    <w:link w:val="20"/>
    <w:rsid w:val="00430E96"/>
    <w:pPr>
      <w:widowControl w:val="0"/>
      <w:autoSpaceDE w:val="0"/>
      <w:autoSpaceDN w:val="0"/>
      <w:adjustRightInd w:val="0"/>
      <w:ind w:firstLine="426"/>
      <w:jc w:val="both"/>
    </w:pPr>
  </w:style>
  <w:style w:type="character" w:customStyle="1" w:styleId="20">
    <w:name w:val="Основной текст с отступом 2 Знак"/>
    <w:basedOn w:val="a0"/>
    <w:link w:val="2"/>
    <w:rsid w:val="00430E96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16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0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6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garantF1://8616342.0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garantF1://10080094.10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garantF1://8613871.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garantF1://19681978.0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garantF1://8616342.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F69A1A-5D43-4957-9D62-B4EA12243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1198</Words>
  <Characters>6833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Собрание Депутатов</Company>
  <LinksUpToDate>false</LinksUpToDate>
  <CharactersWithSpaces>8015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Титова</dc:creator>
  <cp:lastModifiedBy>Груненкова Нина Александровна</cp:lastModifiedBy>
  <cp:revision>2</cp:revision>
  <cp:lastPrinted>2019-02-05T07:57:00Z</cp:lastPrinted>
  <dcterms:created xsi:type="dcterms:W3CDTF">2019-02-15T07:35:00Z</dcterms:created>
  <dcterms:modified xsi:type="dcterms:W3CDTF">2019-02-15T07:35:00Z</dcterms:modified>
</cp:coreProperties>
</file>